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DB6" w:rsidRDefault="009C4DB6" w:rsidP="009C4DB6">
      <w:pPr>
        <w:pStyle w:val="PCPTITLE"/>
      </w:pPr>
      <w:bookmarkStart w:id="0" w:name="_GoBack"/>
      <w:bookmarkEnd w:id="0"/>
    </w:p>
    <w:sdt>
      <w:sdtPr>
        <w:id w:val="234714284"/>
        <w:lock w:val="sdtContentLocked"/>
        <w:placeholder>
          <w:docPart w:val="DefaultPlaceholder_22675703"/>
        </w:placeholder>
      </w:sdtPr>
      <w:sdtEndPr/>
      <w:sdtContent>
        <w:p w:rsidR="009C4DB6" w:rsidRDefault="009C4DB6" w:rsidP="001318E5">
          <w:pPr>
            <w:pStyle w:val="ADDM-Title1"/>
          </w:pPr>
          <w:r>
            <w:t>SYSTEM REQUIREMENTS DOCUMENT</w:t>
          </w:r>
        </w:p>
      </w:sdtContent>
    </w:sdt>
    <w:p w:rsidR="009C4DB6" w:rsidRDefault="009C4DB6" w:rsidP="009C4DB6"/>
    <w:p w:rsidR="009C4DB6" w:rsidRDefault="009C4DB6" w:rsidP="009C4DB6"/>
    <w:sdt>
      <w:sdtPr>
        <w:id w:val="234714285"/>
        <w:placeholder>
          <w:docPart w:val="DefaultPlaceholder_22675703"/>
        </w:placeholder>
      </w:sdtPr>
      <w:sdtEndPr/>
      <w:sdtContent>
        <w:p w:rsidR="009C4DB6" w:rsidRPr="008B00E3" w:rsidRDefault="009C4DB6" w:rsidP="001318E5">
          <w:pPr>
            <w:pStyle w:val="ADDM-TitleInput"/>
          </w:pPr>
          <w:r w:rsidRPr="008B00E3">
            <w:t>SYSTEM NAME and NOMENCLATURE (IF AVAILABLE)</w:t>
          </w:r>
        </w:p>
      </w:sdtContent>
    </w:sdt>
    <w:p w:rsidR="009C4DB6" w:rsidRDefault="009C4DB6" w:rsidP="009C4DB6"/>
    <w:p w:rsidR="009C4DB6" w:rsidRDefault="009C4DB6" w:rsidP="009C4DB6"/>
    <w:p w:rsidR="009C4DB6" w:rsidRDefault="009C4DB6" w:rsidP="009C4DB6"/>
    <w:p w:rsidR="009C4DB6" w:rsidRDefault="009C4DB6" w:rsidP="009C4DB6"/>
    <w:sdt>
      <w:sdtPr>
        <w:rPr>
          <w:color w:val="0000FF"/>
        </w:rPr>
        <w:id w:val="234714286"/>
        <w:placeholder>
          <w:docPart w:val="DefaultPlaceholder_22675703"/>
        </w:placeholder>
      </w:sdtPr>
      <w:sdtEndPr/>
      <w:sdtContent>
        <w:p w:rsidR="009C4DB6" w:rsidRPr="008B00E3" w:rsidRDefault="009C4DB6" w:rsidP="009C4DB6">
          <w:pPr>
            <w:pStyle w:val="PCPCENTER"/>
            <w:rPr>
              <w:color w:val="0000FF"/>
            </w:rPr>
          </w:pPr>
          <w:r w:rsidRPr="008B00E3">
            <w:rPr>
              <w:color w:val="0000FF"/>
            </w:rPr>
            <w:t>Day Month Year (Ex: 01 January 2010)</w:t>
          </w:r>
        </w:p>
      </w:sdtContent>
    </w:sdt>
    <w:sdt>
      <w:sdtPr>
        <w:rPr>
          <w:color w:val="0000FF"/>
        </w:rPr>
        <w:id w:val="234714287"/>
        <w:placeholder>
          <w:docPart w:val="DefaultPlaceholder_22675703"/>
        </w:placeholder>
      </w:sdtPr>
      <w:sdtEndPr/>
      <w:sdtContent>
        <w:p w:rsidR="009C4DB6" w:rsidRPr="008B00E3" w:rsidRDefault="009C4DB6" w:rsidP="009C4DB6">
          <w:pPr>
            <w:pStyle w:val="PCPCENTER"/>
            <w:rPr>
              <w:color w:val="0000FF"/>
            </w:rPr>
          </w:pPr>
          <w:r w:rsidRPr="008B00E3">
            <w:rPr>
              <w:color w:val="0000FF"/>
            </w:rPr>
            <w:t xml:space="preserve">Status (Draft or Final) </w:t>
          </w:r>
        </w:p>
      </w:sdtContent>
    </w:sdt>
    <w:p w:rsidR="009C4DB6" w:rsidRDefault="009C4DB6" w:rsidP="009C4DB6"/>
    <w:p w:rsidR="009C4DB6" w:rsidRDefault="009C4DB6" w:rsidP="009C4DB6"/>
    <w:p w:rsidR="009C4DB6" w:rsidRDefault="009C4DB6" w:rsidP="009C4DB6"/>
    <w:sdt>
      <w:sdtPr>
        <w:rPr>
          <w:bCs/>
          <w:i/>
          <w:iCs/>
        </w:rPr>
        <w:id w:val="234714288"/>
        <w:lock w:val="sdtContentLocked"/>
        <w:placeholder>
          <w:docPart w:val="DefaultPlaceholder_22675703"/>
        </w:placeholder>
      </w:sdtPr>
      <w:sdtEndPr/>
      <w:sdtContent>
        <w:p w:rsidR="009C4DB6" w:rsidRPr="00DC787A" w:rsidRDefault="009C4DB6" w:rsidP="009C4DB6">
          <w:pPr>
            <w:pStyle w:val="PCPCENTER"/>
            <w:rPr>
              <w:bCs/>
              <w:i/>
              <w:iCs/>
            </w:rPr>
          </w:pPr>
          <w:r w:rsidRPr="00DC787A">
            <w:rPr>
              <w:bCs/>
              <w:i/>
              <w:iCs/>
            </w:rPr>
            <w:t>Prepared for:</w:t>
          </w:r>
        </w:p>
      </w:sdtContent>
    </w:sdt>
    <w:p w:rsidR="009C4DB6" w:rsidRDefault="009C4DB6" w:rsidP="009C4DB6"/>
    <w:sdt>
      <w:sdtPr>
        <w:rPr>
          <w:color w:val="0000FF"/>
        </w:rPr>
        <w:id w:val="234714290"/>
        <w:placeholder>
          <w:docPart w:val="DefaultPlaceholder_22675703"/>
        </w:placeholder>
      </w:sdtPr>
      <w:sdtEndPr/>
      <w:sdtContent>
        <w:p w:rsidR="009C4DB6" w:rsidRPr="008B00E3" w:rsidRDefault="009C4DB6" w:rsidP="009C4DB6">
          <w:pPr>
            <w:pStyle w:val="PCPCENTER"/>
            <w:rPr>
              <w:color w:val="0000FF"/>
            </w:rPr>
          </w:pPr>
          <w:r w:rsidRPr="008B00E3">
            <w:rPr>
              <w:color w:val="0000FF"/>
            </w:rPr>
            <w:t>Office or Customer</w:t>
          </w:r>
        </w:p>
      </w:sdtContent>
    </w:sdt>
    <w:bookmarkStart w:id="1" w:name="_Toc239577754" w:displacedByCustomXml="next"/>
    <w:sdt>
      <w:sdtPr>
        <w:rPr>
          <w:color w:val="0000FF"/>
        </w:rPr>
        <w:id w:val="234714291"/>
        <w:placeholder>
          <w:docPart w:val="DefaultPlaceholder_22675703"/>
        </w:placeholder>
      </w:sdtPr>
      <w:sdtEndPr/>
      <w:sdtContent>
        <w:p w:rsidR="009C4DB6" w:rsidRPr="008B00E3" w:rsidRDefault="009C4DB6" w:rsidP="009C4DB6">
          <w:pPr>
            <w:pStyle w:val="PCPCENTER"/>
            <w:rPr>
              <w:color w:val="0000FF"/>
            </w:rPr>
          </w:pPr>
          <w:r w:rsidRPr="008B00E3">
            <w:rPr>
              <w:color w:val="0000FF"/>
            </w:rPr>
            <w:t>Military Base, State</w:t>
          </w:r>
        </w:p>
        <w:bookmarkEnd w:id="1" w:displacedByCustomXml="next"/>
      </w:sdtContent>
    </w:sdt>
    <w:p w:rsidR="009C4DB6" w:rsidRDefault="009C4DB6" w:rsidP="009C4DB6"/>
    <w:p w:rsidR="009C4DB6" w:rsidRDefault="009C4DB6" w:rsidP="009C4DB6"/>
    <w:sdt>
      <w:sdtPr>
        <w:rPr>
          <w:bCs/>
          <w:i/>
          <w:iCs/>
        </w:rPr>
        <w:id w:val="234714305"/>
        <w:lock w:val="sdtContentLocked"/>
        <w:placeholder>
          <w:docPart w:val="DefaultPlaceholder_22675703"/>
        </w:placeholder>
      </w:sdtPr>
      <w:sdtEndPr/>
      <w:sdtContent>
        <w:p w:rsidR="009C4DB6" w:rsidRPr="00DC787A" w:rsidRDefault="009C4DB6" w:rsidP="009C4DB6">
          <w:pPr>
            <w:pStyle w:val="PCPCENTER"/>
            <w:rPr>
              <w:bCs/>
              <w:i/>
              <w:iCs/>
            </w:rPr>
          </w:pPr>
          <w:r w:rsidRPr="00DC787A">
            <w:rPr>
              <w:bCs/>
              <w:i/>
              <w:iCs/>
            </w:rPr>
            <w:t>Prepared by:</w:t>
          </w:r>
        </w:p>
      </w:sdtContent>
    </w:sdt>
    <w:p w:rsidR="009C4DB6" w:rsidRDefault="009C4DB6" w:rsidP="009C4DB6"/>
    <w:sdt>
      <w:sdtPr>
        <w:rPr>
          <w:color w:val="0000FF"/>
        </w:rPr>
        <w:id w:val="234714293"/>
        <w:placeholder>
          <w:docPart w:val="DefaultPlaceholder_22675703"/>
        </w:placeholder>
      </w:sdtPr>
      <w:sdtEndPr/>
      <w:sdtContent>
        <w:p w:rsidR="009C4DB6" w:rsidRPr="008B00E3" w:rsidRDefault="009C4DB6" w:rsidP="009C4DB6">
          <w:pPr>
            <w:pStyle w:val="PCPCENTER"/>
            <w:rPr>
              <w:color w:val="0000FF"/>
            </w:rPr>
          </w:pPr>
          <w:r w:rsidRPr="008B00E3">
            <w:rPr>
              <w:color w:val="0000FF"/>
            </w:rPr>
            <w:t>Company or Individual Name</w:t>
          </w:r>
        </w:p>
        <w:p w:rsidR="009C4DB6" w:rsidRPr="008B00E3" w:rsidRDefault="009C4DB6" w:rsidP="009C4DB6">
          <w:pPr>
            <w:pStyle w:val="PCPCENTER"/>
            <w:rPr>
              <w:color w:val="0000FF"/>
            </w:rPr>
          </w:pPr>
          <w:r w:rsidRPr="008B00E3">
            <w:rPr>
              <w:color w:val="0000FF"/>
            </w:rPr>
            <w:t xml:space="preserve">Street Address </w:t>
          </w:r>
        </w:p>
        <w:p w:rsidR="009C4DB6" w:rsidRPr="008B00E3" w:rsidRDefault="009C4DB6" w:rsidP="009C4DB6">
          <w:pPr>
            <w:pStyle w:val="PCPCENTER"/>
            <w:rPr>
              <w:color w:val="0000FF"/>
            </w:rPr>
          </w:pPr>
          <w:r w:rsidRPr="008B00E3">
            <w:rPr>
              <w:color w:val="0000FF"/>
            </w:rPr>
            <w:t>Mail Stop</w:t>
          </w:r>
        </w:p>
        <w:p w:rsidR="009C4DB6" w:rsidRDefault="009C4DB6" w:rsidP="009C4DB6">
          <w:pPr>
            <w:pStyle w:val="PCPCENTER"/>
          </w:pPr>
          <w:r w:rsidRPr="008B00E3">
            <w:rPr>
              <w:color w:val="0000FF"/>
            </w:rPr>
            <w:t xml:space="preserve">City, State (2 </w:t>
          </w:r>
          <w:proofErr w:type="spellStart"/>
          <w:r w:rsidRPr="008B00E3">
            <w:rPr>
              <w:color w:val="0000FF"/>
            </w:rPr>
            <w:t>ltr</w:t>
          </w:r>
          <w:proofErr w:type="spellEnd"/>
          <w:r w:rsidRPr="008B00E3">
            <w:rPr>
              <w:color w:val="0000FF"/>
            </w:rPr>
            <w:t xml:space="preserve"> </w:t>
          </w:r>
          <w:proofErr w:type="gramStart"/>
          <w:r w:rsidRPr="008B00E3">
            <w:rPr>
              <w:color w:val="0000FF"/>
            </w:rPr>
            <w:t>abbreviation)  Zip</w:t>
          </w:r>
          <w:proofErr w:type="gramEnd"/>
          <w:r w:rsidRPr="008B00E3">
            <w:rPr>
              <w:color w:val="0000FF"/>
            </w:rPr>
            <w:t xml:space="preserve"> Code</w:t>
          </w:r>
        </w:p>
      </w:sdtContent>
    </w:sdt>
    <w:p w:rsidR="009C4DB6" w:rsidRDefault="009C4DB6" w:rsidP="009C4DB6"/>
    <w:p w:rsidR="009C4DB6" w:rsidRDefault="009C4DB6" w:rsidP="009C4DB6"/>
    <w:p w:rsidR="009C4DB6" w:rsidRDefault="00275276" w:rsidP="009C4DB6">
      <w:pPr>
        <w:pStyle w:val="PCPCENTER"/>
      </w:pPr>
      <w:sdt>
        <w:sdtPr>
          <w:rPr>
            <w:i/>
          </w:rPr>
          <w:id w:val="234714311"/>
          <w:lock w:val="sdtContentLocked"/>
          <w:placeholder>
            <w:docPart w:val="DefaultPlaceholder_22675703"/>
          </w:placeholder>
        </w:sdtPr>
        <w:sdtEndPr/>
        <w:sdtContent>
          <w:r w:rsidR="009C4DB6">
            <w:rPr>
              <w:i/>
            </w:rPr>
            <w:t>Under:</w:t>
          </w:r>
        </w:sdtContent>
      </w:sdt>
      <w:r w:rsidR="009C4DB6" w:rsidRPr="00A05916">
        <w:t xml:space="preserve"> </w:t>
      </w:r>
      <w:sdt>
        <w:sdtPr>
          <w:id w:val="234714294"/>
          <w:placeholder>
            <w:docPart w:val="DefaultPlaceholder_22675703"/>
          </w:placeholder>
        </w:sdtPr>
        <w:sdtEndPr>
          <w:rPr>
            <w:color w:val="0000FF"/>
          </w:rPr>
        </w:sdtEndPr>
        <w:sdtContent>
          <w:r w:rsidR="009C4DB6" w:rsidRPr="008B00E3">
            <w:rPr>
              <w:color w:val="0000FF"/>
            </w:rPr>
            <w:t>(Where applicable)</w:t>
          </w:r>
        </w:sdtContent>
      </w:sdt>
    </w:p>
    <w:p w:rsidR="009C4DB6" w:rsidRDefault="00275276" w:rsidP="009C4DB6">
      <w:pPr>
        <w:pStyle w:val="PCPCENTER"/>
      </w:pPr>
      <w:sdt>
        <w:sdtPr>
          <w:id w:val="234714312"/>
          <w:lock w:val="sdtContentLocked"/>
          <w:placeholder>
            <w:docPart w:val="DefaultPlaceholder_22675703"/>
          </w:placeholder>
        </w:sdtPr>
        <w:sdtEndPr/>
        <w:sdtContent>
          <w:r w:rsidR="009C4DB6">
            <w:t>Contract</w:t>
          </w:r>
        </w:sdtContent>
      </w:sdt>
      <w:r w:rsidR="009C4DB6">
        <w:t xml:space="preserve"> </w:t>
      </w:r>
      <w:sdt>
        <w:sdtPr>
          <w:id w:val="234714295"/>
          <w:placeholder>
            <w:docPart w:val="DefaultPlaceholder_22675703"/>
          </w:placeholder>
        </w:sdtPr>
        <w:sdtEndPr>
          <w:rPr>
            <w:color w:val="0000FF"/>
          </w:rPr>
        </w:sdtEndPr>
        <w:sdtContent>
          <w:r w:rsidR="009C4DB6" w:rsidRPr="008B00E3">
            <w:rPr>
              <w:color w:val="0000FF"/>
            </w:rPr>
            <w:t>XXX (Where applicable)</w:t>
          </w:r>
        </w:sdtContent>
      </w:sdt>
    </w:p>
    <w:p w:rsidR="009C4DB6" w:rsidRDefault="00275276" w:rsidP="009C4DB6">
      <w:pPr>
        <w:pStyle w:val="PCPCENTER"/>
      </w:pPr>
      <w:sdt>
        <w:sdtPr>
          <w:id w:val="234714313"/>
          <w:lock w:val="sdtContentLocked"/>
          <w:placeholder>
            <w:docPart w:val="DefaultPlaceholder_22675703"/>
          </w:placeholder>
        </w:sdtPr>
        <w:sdtEndPr/>
        <w:sdtContent>
          <w:r w:rsidR="009C4DB6">
            <w:t>CDRL Item</w:t>
          </w:r>
        </w:sdtContent>
      </w:sdt>
      <w:r w:rsidR="009C4DB6">
        <w:t xml:space="preserve"> </w:t>
      </w:r>
      <w:sdt>
        <w:sdtPr>
          <w:id w:val="234714296"/>
          <w:placeholder>
            <w:docPart w:val="DefaultPlaceholder_22675703"/>
          </w:placeholder>
        </w:sdtPr>
        <w:sdtEndPr>
          <w:rPr>
            <w:color w:val="0000FF"/>
          </w:rPr>
        </w:sdtEndPr>
        <w:sdtContent>
          <w:r w:rsidR="009C4DB6" w:rsidRPr="008B00E3">
            <w:rPr>
              <w:color w:val="0000FF"/>
            </w:rPr>
            <w:t>XXX (Where applicable)</w:t>
          </w:r>
        </w:sdtContent>
      </w:sdt>
    </w:p>
    <w:p w:rsidR="009C4DB6" w:rsidRDefault="009C4DB6" w:rsidP="009C4DB6"/>
    <w:p w:rsidR="009C4DB6" w:rsidRDefault="009C4DB6" w:rsidP="009C4DB6"/>
    <w:p w:rsidR="009C4DB6" w:rsidRDefault="009C4DB6" w:rsidP="009C4DB6"/>
    <w:p w:rsidR="009C4DB6" w:rsidRDefault="009C4DB6" w:rsidP="009C4DB6"/>
    <w:p w:rsidR="009C4DB6" w:rsidRDefault="00275276" w:rsidP="009C4DB6">
      <w:pPr>
        <w:tabs>
          <w:tab w:val="left" w:pos="1800"/>
        </w:tabs>
        <w:rPr>
          <w:b/>
        </w:rPr>
      </w:pPr>
      <w:sdt>
        <w:sdtPr>
          <w:id w:val="234714314"/>
          <w:lock w:val="sdtContentLocked"/>
          <w:placeholder>
            <w:docPart w:val="DefaultPlaceholder_22675703"/>
          </w:placeholder>
        </w:sdtPr>
        <w:sdtEndPr/>
        <w:sdtContent>
          <w:r w:rsidR="009C4DB6" w:rsidRPr="00F47E39">
            <w:t>Authenticated by</w:t>
          </w:r>
        </w:sdtContent>
      </w:sdt>
      <w:r w:rsidR="009C4DB6" w:rsidRPr="00F47E39">
        <w:t>:</w:t>
      </w:r>
      <w:r w:rsidR="009C4DB6">
        <w:rPr>
          <w:b/>
        </w:rPr>
        <w:tab/>
        <w:t>______//SIGNED//________</w:t>
      </w:r>
      <w:r w:rsidR="009C4DB6">
        <w:rPr>
          <w:b/>
        </w:rPr>
        <w:tab/>
      </w:r>
      <w:sdt>
        <w:sdtPr>
          <w:rPr>
            <w:b/>
          </w:rPr>
          <w:id w:val="234714315"/>
          <w:lock w:val="sdtContentLocked"/>
          <w:placeholder>
            <w:docPart w:val="DefaultPlaceholder_22675703"/>
          </w:placeholder>
        </w:sdtPr>
        <w:sdtEndPr>
          <w:rPr>
            <w:b w:val="0"/>
          </w:rPr>
        </w:sdtEndPr>
        <w:sdtContent>
          <w:r w:rsidR="009C4DB6" w:rsidRPr="00F47E39">
            <w:t>Approved by:</w:t>
          </w:r>
        </w:sdtContent>
      </w:sdt>
      <w:r w:rsidR="009C4DB6" w:rsidRPr="00F47E39">
        <w:t xml:space="preserve"> </w:t>
      </w:r>
      <w:r w:rsidR="009C4DB6">
        <w:rPr>
          <w:b/>
        </w:rPr>
        <w:t>______//SIGNED//________</w:t>
      </w:r>
    </w:p>
    <w:tbl>
      <w:tblPr>
        <w:tblW w:w="9440" w:type="dxa"/>
        <w:tblLayout w:type="fixed"/>
        <w:tblCellMar>
          <w:left w:w="80" w:type="dxa"/>
          <w:right w:w="80" w:type="dxa"/>
        </w:tblCellMar>
        <w:tblLook w:val="0000" w:firstRow="0" w:lastRow="0" w:firstColumn="0" w:lastColumn="0" w:noHBand="0" w:noVBand="0"/>
      </w:tblPr>
      <w:tblGrid>
        <w:gridCol w:w="4760"/>
        <w:gridCol w:w="4680"/>
      </w:tblGrid>
      <w:tr w:rsidR="009C4DB6" w:rsidTr="00E66967">
        <w:trPr>
          <w:cantSplit/>
        </w:trPr>
        <w:tc>
          <w:tcPr>
            <w:tcW w:w="4760" w:type="dxa"/>
          </w:tcPr>
          <w:p w:rsidR="009C4DB6" w:rsidRPr="008B00E3" w:rsidRDefault="009C4DB6" w:rsidP="00E66967">
            <w:pPr>
              <w:rPr>
                <w:color w:val="0000FF"/>
              </w:rPr>
            </w:pPr>
            <w:r w:rsidRPr="00F47E39">
              <w:t xml:space="preserve">                              </w:t>
            </w:r>
            <w:sdt>
              <w:sdtPr>
                <w:id w:val="234714297"/>
                <w:placeholder>
                  <w:docPart w:val="DefaultPlaceholder_22675703"/>
                </w:placeholder>
              </w:sdtPr>
              <w:sdtEndPr>
                <w:rPr>
                  <w:color w:val="0000FF"/>
                </w:rPr>
              </w:sdtEndPr>
              <w:sdtContent>
                <w:r w:rsidRPr="008B00E3">
                  <w:rPr>
                    <w:color w:val="0000FF"/>
                  </w:rPr>
                  <w:t>First Name MI. Last Name</w:t>
                </w:r>
              </w:sdtContent>
            </w:sdt>
          </w:p>
          <w:p w:rsidR="009C4DB6" w:rsidRPr="00F47E39" w:rsidRDefault="009C4DB6" w:rsidP="00E66967">
            <w:pPr>
              <w:tabs>
                <w:tab w:val="left" w:pos="1800"/>
              </w:tabs>
            </w:pPr>
            <w:r w:rsidRPr="00F47E39">
              <w:t xml:space="preserve">                              </w:t>
            </w:r>
            <w:sdt>
              <w:sdtPr>
                <w:id w:val="234714309"/>
                <w:placeholder>
                  <w:docPart w:val="DefaultPlaceholder_22675703"/>
                </w:placeholder>
              </w:sdtPr>
              <w:sdtEndPr/>
              <w:sdtContent>
                <w:r w:rsidRPr="00F47E39">
                  <w:t>Chief or Lead Engineer</w:t>
                </w:r>
              </w:sdtContent>
            </w:sdt>
          </w:p>
          <w:p w:rsidR="009C4DB6" w:rsidRPr="008B00E3" w:rsidRDefault="009C4DB6" w:rsidP="00E66967">
            <w:pPr>
              <w:rPr>
                <w:color w:val="0000FF"/>
              </w:rPr>
            </w:pPr>
            <w:r w:rsidRPr="00F47E39">
              <w:t xml:space="preserve">                              </w:t>
            </w:r>
            <w:sdt>
              <w:sdtPr>
                <w:id w:val="234714304"/>
                <w:placeholder>
                  <w:docPart w:val="DefaultPlaceholder_22675703"/>
                </w:placeholder>
              </w:sdtPr>
              <w:sdtEndPr>
                <w:rPr>
                  <w:color w:val="0000FF"/>
                </w:rPr>
              </w:sdtEndPr>
              <w:sdtContent>
                <w:r w:rsidRPr="008B00E3">
                  <w:rPr>
                    <w:color w:val="0000FF"/>
                  </w:rPr>
                  <w:t>Day Month Year</w:t>
                </w:r>
              </w:sdtContent>
            </w:sdt>
            <w:r w:rsidRPr="008B00E3">
              <w:rPr>
                <w:color w:val="0000FF"/>
              </w:rPr>
              <w:t xml:space="preserve"> </w:t>
            </w:r>
          </w:p>
          <w:p w:rsidR="009C4DB6" w:rsidRPr="00B958E0" w:rsidRDefault="009C4DB6" w:rsidP="001318E5">
            <w:pPr>
              <w:pStyle w:val="Addm-Guidance"/>
            </w:pPr>
            <w:r>
              <w:t xml:space="preserve">                                       </w:t>
            </w:r>
            <w:sdt>
              <w:sdtPr>
                <w:id w:val="72491338"/>
                <w:placeholder>
                  <w:docPart w:val="DefaultPlaceholder_22675703"/>
                </w:placeholder>
              </w:sdtPr>
              <w:sdtEndPr/>
              <w:sdtContent>
                <w:r w:rsidRPr="00B958E0">
                  <w:t>(Ex: 01 January 2010)</w:t>
                </w:r>
              </w:sdtContent>
            </w:sdt>
          </w:p>
        </w:tc>
        <w:tc>
          <w:tcPr>
            <w:tcW w:w="4680" w:type="dxa"/>
          </w:tcPr>
          <w:p w:rsidR="009C4DB6" w:rsidRPr="008B00E3" w:rsidRDefault="009C4DB6" w:rsidP="00E66967">
            <w:pPr>
              <w:rPr>
                <w:color w:val="0000FF"/>
              </w:rPr>
            </w:pPr>
            <w:r w:rsidRPr="00F47E39">
              <w:t xml:space="preserve">                            </w:t>
            </w:r>
            <w:sdt>
              <w:sdtPr>
                <w:id w:val="234714300"/>
                <w:placeholder>
                  <w:docPart w:val="DefaultPlaceholder_22675703"/>
                </w:placeholder>
              </w:sdtPr>
              <w:sdtEndPr>
                <w:rPr>
                  <w:color w:val="0000FF"/>
                </w:rPr>
              </w:sdtEndPr>
              <w:sdtContent>
                <w:r w:rsidRPr="008B00E3">
                  <w:rPr>
                    <w:color w:val="0000FF"/>
                  </w:rPr>
                  <w:t>First Name MI. Last Name</w:t>
                </w:r>
              </w:sdtContent>
            </w:sdt>
          </w:p>
          <w:p w:rsidR="009C4DB6" w:rsidRPr="00F47E39" w:rsidRDefault="009C4DB6" w:rsidP="00E66967">
            <w:r w:rsidRPr="00F47E39">
              <w:t xml:space="preserve">                            </w:t>
            </w:r>
            <w:sdt>
              <w:sdtPr>
                <w:id w:val="234714310"/>
                <w:placeholder>
                  <w:docPart w:val="DefaultPlaceholder_22675703"/>
                </w:placeholder>
              </w:sdtPr>
              <w:sdtEndPr/>
              <w:sdtContent>
                <w:r w:rsidRPr="00F47E39">
                  <w:t>Program Manager</w:t>
                </w:r>
              </w:sdtContent>
            </w:sdt>
          </w:p>
          <w:p w:rsidR="009C4DB6" w:rsidRPr="008B00E3" w:rsidRDefault="009C4DB6" w:rsidP="00E66967">
            <w:pPr>
              <w:rPr>
                <w:color w:val="0000FF"/>
              </w:rPr>
            </w:pPr>
            <w:r w:rsidRPr="00F47E39">
              <w:t xml:space="preserve">                            </w:t>
            </w:r>
            <w:sdt>
              <w:sdtPr>
                <w:id w:val="234714302"/>
                <w:placeholder>
                  <w:docPart w:val="DefaultPlaceholder_22675703"/>
                </w:placeholder>
              </w:sdtPr>
              <w:sdtEndPr>
                <w:rPr>
                  <w:color w:val="0000FF"/>
                </w:rPr>
              </w:sdtEndPr>
              <w:sdtContent>
                <w:r w:rsidRPr="008B00E3">
                  <w:rPr>
                    <w:color w:val="0000FF"/>
                  </w:rPr>
                  <w:t>Day Month Year</w:t>
                </w:r>
              </w:sdtContent>
            </w:sdt>
            <w:r w:rsidRPr="008B00E3">
              <w:rPr>
                <w:color w:val="0000FF"/>
              </w:rPr>
              <w:t xml:space="preserve"> </w:t>
            </w:r>
          </w:p>
          <w:p w:rsidR="009C4DB6" w:rsidRPr="00B958E0" w:rsidRDefault="009C4DB6" w:rsidP="001318E5">
            <w:pPr>
              <w:pStyle w:val="Addm-Guidance"/>
            </w:pPr>
            <w:r>
              <w:t xml:space="preserve">                                     </w:t>
            </w:r>
            <w:sdt>
              <w:sdtPr>
                <w:id w:val="72491339"/>
                <w:placeholder>
                  <w:docPart w:val="DefaultPlaceholder_22675703"/>
                </w:placeholder>
              </w:sdtPr>
              <w:sdtEndPr/>
              <w:sdtContent>
                <w:r w:rsidRPr="00B958E0">
                  <w:t>(Ex: 01 January 2010)</w:t>
                </w:r>
              </w:sdtContent>
            </w:sdt>
          </w:p>
          <w:p w:rsidR="009C4DB6" w:rsidRPr="00F47E39" w:rsidRDefault="009C4DB6" w:rsidP="00E66967"/>
        </w:tc>
      </w:tr>
      <w:tr w:rsidR="009C4DB6" w:rsidTr="00E66967">
        <w:trPr>
          <w:cantSplit/>
        </w:trPr>
        <w:tc>
          <w:tcPr>
            <w:tcW w:w="4760" w:type="dxa"/>
          </w:tcPr>
          <w:p w:rsidR="009C4DB6" w:rsidRPr="00F47E39" w:rsidRDefault="009C4DB6" w:rsidP="00E66967"/>
        </w:tc>
        <w:tc>
          <w:tcPr>
            <w:tcW w:w="4680" w:type="dxa"/>
          </w:tcPr>
          <w:p w:rsidR="009C4DB6" w:rsidRPr="00F47E39" w:rsidRDefault="009C4DB6" w:rsidP="00E66967"/>
        </w:tc>
      </w:tr>
    </w:tbl>
    <w:p w:rsidR="00967A33" w:rsidRDefault="00275276" w:rsidP="00967A33">
      <w:pPr>
        <w:pStyle w:val="CDIST"/>
        <w:rPr>
          <w:color w:val="auto"/>
        </w:rPr>
      </w:pPr>
      <w:sdt>
        <w:sdtPr>
          <w:id w:val="59530883"/>
          <w:placeholder>
            <w:docPart w:val="FAA3B697C7CA4CC18D5EC8278D6C0CF8"/>
          </w:placeholder>
        </w:sdtPr>
        <w:sdtEndPr/>
        <w:sdtContent>
          <w:r w:rsidR="00967A33" w:rsidRPr="007F04A0">
            <w:t>DISTRIBUTION STATEMENT</w:t>
          </w:r>
        </w:sdtContent>
      </w:sdt>
      <w:r w:rsidR="00967A33" w:rsidRPr="00182EB2">
        <w:t xml:space="preserve"> </w:t>
      </w:r>
      <w:sdt>
        <w:sdtPr>
          <w:rPr>
            <w:rStyle w:val="Addm-InputStyleChar"/>
          </w:rPr>
          <w:id w:val="163235455"/>
          <w:placeholder>
            <w:docPart w:val="D0D50CCF97894792BA1FAE9F36788BBB"/>
          </w:placeholder>
          <w:showingPlcHdr/>
        </w:sdtPr>
        <w:sdtEndPr>
          <w:rPr>
            <w:rStyle w:val="Addm-InputStyleChar"/>
          </w:rPr>
        </w:sdtEndPr>
        <w:sdtContent>
          <w:r w:rsidR="00967A33" w:rsidRPr="00AF0BC9">
            <w:rPr>
              <w:rStyle w:val="Addm-InputStyleChar"/>
            </w:rPr>
            <w:t>Click here to enter distribution letter and explanation (e.g.</w:t>
          </w:r>
          <w:proofErr w:type="gramStart"/>
          <w:r w:rsidR="00967A33" w:rsidRPr="00AF0BC9">
            <w:rPr>
              <w:rStyle w:val="Addm-InputStyleChar"/>
            </w:rPr>
            <w:t>; .”A.</w:t>
          </w:r>
          <w:proofErr w:type="gramEnd"/>
          <w:r w:rsidR="00967A33" w:rsidRPr="00AF0BC9">
            <w:rPr>
              <w:rStyle w:val="Addm-InputStyleChar"/>
            </w:rPr>
            <w:t xml:space="preserve">  Approved for public release; distribution is unlimited”).  Distribution statement reference http://www.dtic.mil/dtic/submit/guidance/distribstatement.html.</w:t>
          </w:r>
        </w:sdtContent>
      </w:sdt>
    </w:p>
    <w:p w:rsidR="00967A33" w:rsidRDefault="00194F4D" w:rsidP="00967A33">
      <w:pPr>
        <w:pStyle w:val="CDIST"/>
      </w:pPr>
      <w:r w:rsidRPr="008425B6">
        <w:rPr>
          <w:color w:val="0000FF"/>
        </w:rPr>
        <w:lastRenderedPageBreak/>
        <w:t>.</w:t>
      </w:r>
      <w:r w:rsidR="009C4DB6">
        <w:rPr>
          <w:color w:val="0000FF"/>
        </w:rPr>
        <w:t xml:space="preserve"> </w:t>
      </w: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967A33" w:rsidRDefault="00967A33" w:rsidP="00967A33">
      <w:pPr>
        <w:pStyle w:val="CDIST"/>
      </w:pPr>
    </w:p>
    <w:p w:rsidR="00BC7187" w:rsidRDefault="00275276" w:rsidP="00967A33">
      <w:pPr>
        <w:pStyle w:val="PBLANK"/>
      </w:pPr>
      <w:sdt>
        <w:sdtPr>
          <w:id w:val="234714289"/>
          <w:lock w:val="sdtContentLocked"/>
          <w:placeholder>
            <w:docPart w:val="DefaultPlaceholder_22675703"/>
          </w:placeholder>
        </w:sdtPr>
        <w:sdtEndPr/>
        <w:sdtContent>
          <w:r w:rsidR="00BC7187">
            <w:t>THIS PAGE IS INTENTIONALLY BLANK</w:t>
          </w:r>
        </w:sdtContent>
      </w:sdt>
    </w:p>
    <w:p w:rsidR="00BC7187" w:rsidRPr="00E85838" w:rsidRDefault="00BC7187" w:rsidP="00BC7187">
      <w:pPr>
        <w:pStyle w:val="PBLANK"/>
      </w:pPr>
    </w:p>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Pr="00E85838" w:rsidRDefault="00BC7187" w:rsidP="00BC7187"/>
    <w:p w:rsidR="00BC7187" w:rsidRDefault="00BC7187" w:rsidP="00BC7187">
      <w:r>
        <w:br w:type="page"/>
      </w:r>
    </w:p>
    <w:p w:rsidR="00BC7187" w:rsidRDefault="00BC7187" w:rsidP="00BC7187"/>
    <w:sdt>
      <w:sdtPr>
        <w:id w:val="234714306"/>
        <w:lock w:val="sdtContentLocked"/>
        <w:placeholder>
          <w:docPart w:val="DefaultPlaceholder_22675703"/>
        </w:placeholder>
      </w:sdtPr>
      <w:sdtEndPr/>
      <w:sdtContent>
        <w:p w:rsidR="00BC7187" w:rsidRDefault="00BC7187" w:rsidP="00BC7187">
          <w:pPr>
            <w:pStyle w:val="PHEADING"/>
          </w:pPr>
          <w:r>
            <w:t>CHANGE HISTORY</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240"/>
        <w:gridCol w:w="1008"/>
      </w:tblGrid>
      <w:sdt>
        <w:sdtPr>
          <w:id w:val="234714307"/>
          <w:lock w:val="sdtContentLocked"/>
          <w:placeholder>
            <w:docPart w:val="DefaultPlaceholder_22675703"/>
          </w:placeholder>
        </w:sdtPr>
        <w:sdtEndPr/>
        <w:sdtContent>
          <w:tr w:rsidR="00BC7187" w:rsidRPr="00125ADE" w:rsidTr="00E66967">
            <w:tc>
              <w:tcPr>
                <w:tcW w:w="5328" w:type="dxa"/>
              </w:tcPr>
              <w:p w:rsidR="00BC7187" w:rsidRPr="00125ADE" w:rsidRDefault="00BC7187" w:rsidP="00E66967">
                <w:pPr>
                  <w:pStyle w:val="TTCB"/>
                </w:pPr>
                <w:r w:rsidRPr="00125ADE">
                  <w:t>Change</w:t>
                </w:r>
              </w:p>
            </w:tc>
            <w:tc>
              <w:tcPr>
                <w:tcW w:w="3240" w:type="dxa"/>
              </w:tcPr>
              <w:p w:rsidR="00BC7187" w:rsidRPr="00125ADE" w:rsidRDefault="00BC7187" w:rsidP="00E66967">
                <w:pPr>
                  <w:pStyle w:val="TTCB"/>
                </w:pPr>
                <w:r w:rsidRPr="00125ADE">
                  <w:t>Version</w:t>
                </w:r>
              </w:p>
            </w:tc>
            <w:tc>
              <w:tcPr>
                <w:tcW w:w="1008" w:type="dxa"/>
              </w:tcPr>
              <w:p w:rsidR="00BC7187" w:rsidRPr="00125ADE" w:rsidRDefault="00BC7187" w:rsidP="00E66967">
                <w:pPr>
                  <w:pStyle w:val="TTCB"/>
                </w:pPr>
                <w:r w:rsidRPr="00125ADE">
                  <w:t>Date</w:t>
                </w:r>
              </w:p>
            </w:tc>
          </w:tr>
        </w:sdtContent>
      </w:sdt>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r w:rsidR="00BC7187" w:rsidRPr="00125ADE" w:rsidTr="00E66967">
        <w:tc>
          <w:tcPr>
            <w:tcW w:w="5328" w:type="dxa"/>
          </w:tcPr>
          <w:p w:rsidR="00BC7187" w:rsidRPr="00125ADE" w:rsidRDefault="00BC7187" w:rsidP="00E66967">
            <w:pPr>
              <w:pStyle w:val="TTCB"/>
            </w:pPr>
          </w:p>
        </w:tc>
        <w:tc>
          <w:tcPr>
            <w:tcW w:w="3240" w:type="dxa"/>
          </w:tcPr>
          <w:p w:rsidR="00BC7187" w:rsidRPr="00125ADE" w:rsidRDefault="00BC7187" w:rsidP="00E66967">
            <w:pPr>
              <w:pStyle w:val="TTCB"/>
            </w:pPr>
          </w:p>
        </w:tc>
        <w:tc>
          <w:tcPr>
            <w:tcW w:w="1008" w:type="dxa"/>
          </w:tcPr>
          <w:p w:rsidR="00BC7187" w:rsidRPr="00125ADE" w:rsidRDefault="00BC7187" w:rsidP="00E66967">
            <w:pPr>
              <w:pStyle w:val="TTCB"/>
            </w:pPr>
          </w:p>
        </w:tc>
      </w:tr>
    </w:tbl>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Pr>
        <w:jc w:val="center"/>
      </w:pPr>
      <w:r>
        <w:t>i</w:t>
      </w:r>
      <w:r>
        <w:br w:type="page"/>
      </w:r>
    </w:p>
    <w:p w:rsidR="00BC7187" w:rsidRDefault="00BC7187" w:rsidP="00BC7187"/>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p w:rsidR="00BC7187" w:rsidRPr="000D314B" w:rsidRDefault="00BC7187" w:rsidP="00BC7187">
      <w:pPr>
        <w:pStyle w:val="PBLANK"/>
      </w:pPr>
    </w:p>
    <w:sdt>
      <w:sdtPr>
        <w:id w:val="234714308"/>
        <w:lock w:val="sdtContentLocked"/>
        <w:placeholder>
          <w:docPart w:val="DefaultPlaceholder_22675703"/>
        </w:placeholder>
      </w:sdtPr>
      <w:sdtEndPr/>
      <w:sdtContent>
        <w:p w:rsidR="00BC7187" w:rsidRDefault="00BC7187" w:rsidP="00BC7187">
          <w:pPr>
            <w:pStyle w:val="PBLANK"/>
          </w:pPr>
          <w:r>
            <w:t>THIS PAGE IS INTENTIONALLY BLANK</w:t>
          </w:r>
        </w:p>
      </w:sdtContent>
    </w:sdt>
    <w:p w:rsidR="00BC7187" w:rsidRPr="000D314B" w:rsidRDefault="00BC7187" w:rsidP="00BC7187">
      <w:pPr>
        <w:pStyle w:val="PBLANK"/>
      </w:pPr>
    </w:p>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 w:rsidR="00BC7187" w:rsidRDefault="00BC7187" w:rsidP="00BC7187">
      <w:pPr>
        <w:jc w:val="center"/>
      </w:pPr>
      <w:r>
        <w:t>ii</w:t>
      </w:r>
    </w:p>
    <w:p w:rsidR="00BC7187" w:rsidRDefault="00BC7187" w:rsidP="00BC7187">
      <w:pPr>
        <w:sectPr w:rsidR="00BC7187" w:rsidSect="00E66967">
          <w:headerReference w:type="default" r:id="rId8"/>
          <w:footerReference w:type="default" r:id="rId9"/>
          <w:pgSz w:w="12240" w:h="15840"/>
          <w:pgMar w:top="1440" w:right="1440" w:bottom="1440" w:left="1440" w:header="720" w:footer="720" w:gutter="0"/>
          <w:cols w:space="720"/>
          <w:docGrid w:linePitch="360"/>
        </w:sectPr>
      </w:pPr>
    </w:p>
    <w:p w:rsidR="00BC7187" w:rsidRDefault="00BC7187" w:rsidP="00BC7187">
      <w:pPr>
        <w:jc w:val="center"/>
      </w:pPr>
    </w:p>
    <w:p w:rsidR="00BC7187" w:rsidRDefault="00BC7187" w:rsidP="009C4DB6">
      <w:pPr>
        <w:pStyle w:val="CDIST"/>
        <w:rPr>
          <w:rFonts w:eastAsiaTheme="minorHAnsi"/>
          <w:i/>
          <w:color w:val="C00000"/>
        </w:rPr>
      </w:pPr>
    </w:p>
    <w:sdt>
      <w:sdtPr>
        <w:id w:val="63388203"/>
        <w:placeholder>
          <w:docPart w:val="16E037FAA1D64B8AB240BA94C37A45A0"/>
        </w:placeholder>
      </w:sdtPr>
      <w:sdtEndPr/>
      <w:sdtContent>
        <w:p w:rsidR="003B76F8" w:rsidRPr="001318E5" w:rsidRDefault="003B76F8" w:rsidP="00967A33">
          <w:pPr>
            <w:pStyle w:val="Addm-Guidance"/>
            <w:ind w:left="360" w:hanging="360"/>
          </w:pPr>
          <w:r w:rsidRPr="001318E5">
            <w:rPr>
              <w:b/>
            </w:rPr>
            <w:t>Guidance:</w:t>
          </w:r>
          <w:r w:rsidRPr="001318E5">
            <w:t xml:space="preserve"> </w:t>
          </w:r>
          <w:r w:rsidR="00AA6F51" w:rsidRPr="001318E5">
            <w:t xml:space="preserve">The Systems Requirements Document (SRD) translates warfighter Capability Based Requirements into performance based acquisition requirements for a system or subsystem in any program milestone or phase.  </w:t>
          </w:r>
          <w:r w:rsidR="007F3A98" w:rsidRPr="001318E5">
            <w:t>Th</w:t>
          </w:r>
          <w:r w:rsidR="00AC5450" w:rsidRPr="001318E5">
            <w:t>is</w:t>
          </w:r>
          <w:r w:rsidR="007F3A98" w:rsidRPr="001318E5">
            <w:t xml:space="preserve"> </w:t>
          </w:r>
          <w:r w:rsidR="00AC5450" w:rsidRPr="001318E5">
            <w:t xml:space="preserve">template provides guidance for preparation of </w:t>
          </w:r>
          <w:r w:rsidR="00AA6F51" w:rsidRPr="001318E5">
            <w:t xml:space="preserve">the </w:t>
          </w:r>
          <w:r w:rsidR="00AC5450" w:rsidRPr="001318E5">
            <w:t>SRD using established Systems Engineering processes</w:t>
          </w:r>
          <w:r w:rsidR="00431037" w:rsidRPr="001318E5">
            <w:t>.</w:t>
          </w:r>
        </w:p>
        <w:p w:rsidR="00967A33" w:rsidRDefault="00967A33" w:rsidP="00967A33">
          <w:pPr>
            <w:pStyle w:val="Addm-DocumentTemplateGuidance"/>
            <w:ind w:left="360" w:hanging="360"/>
          </w:pPr>
          <w:r w:rsidRPr="00D240EE">
            <w:t>Determine whether FOUO i</w:t>
          </w:r>
          <w:r>
            <w:t xml:space="preserve">s applicable per </w:t>
          </w:r>
          <w:proofErr w:type="spellStart"/>
          <w:r>
            <w:t>DoDM</w:t>
          </w:r>
          <w:proofErr w:type="spellEnd"/>
          <w:r>
            <w:t xml:space="preserve"> 5200.01, Volume 4, “DoD Information Security Program: Controlled Unclassified Information (CUI),” February 24, 2012.</w:t>
          </w:r>
        </w:p>
        <w:p w:rsidR="00967A33" w:rsidRDefault="00967A33" w:rsidP="00967A33">
          <w:pPr>
            <w:pStyle w:val="Addm-DocumentTemplateGuidance"/>
          </w:pPr>
          <w:r>
            <w:rPr>
              <w:b/>
            </w:rPr>
            <w:t>Guidance</w:t>
          </w:r>
          <w:r w:rsidRPr="006F5B90">
            <w:rPr>
              <w:b/>
            </w:rPr>
            <w:t xml:space="preserve"> Source</w:t>
          </w:r>
          <w:r>
            <w:t xml:space="preserve">: </w:t>
          </w:r>
          <w:hyperlink r:id="rId10" w:history="1">
            <w:r w:rsidRPr="00BF686E">
              <w:rPr>
                <w:rStyle w:val="Hyperlink"/>
              </w:rPr>
              <w:t>http://www.dtic.mil/whs/directives/corres/pdf/520001_vol4.pdf</w:t>
            </w:r>
          </w:hyperlink>
          <w:r>
            <w:t>.</w:t>
          </w:r>
        </w:p>
        <w:p w:rsidR="003B76F8" w:rsidRPr="001318E5" w:rsidRDefault="003B76F8" w:rsidP="001318E5">
          <w:pPr>
            <w:pStyle w:val="Addm-Guidance"/>
          </w:pPr>
          <w:r w:rsidRPr="001318E5">
            <w:rPr>
              <w:b/>
            </w:rPr>
            <w:t>Instructions:</w:t>
          </w:r>
          <w:r w:rsidRPr="001318E5">
            <w:t xml:space="preserve"> </w:t>
          </w:r>
          <w:r w:rsidR="001C4C44" w:rsidRPr="001318E5">
            <w:t>PEO-specific instruction will be added here</w:t>
          </w:r>
          <w:r w:rsidR="00194A08" w:rsidRPr="001318E5">
            <w:t>.</w:t>
          </w:r>
        </w:p>
        <w:p w:rsidR="003B76F8" w:rsidRPr="001318E5" w:rsidRDefault="003B76F8" w:rsidP="001318E5">
          <w:pPr>
            <w:pStyle w:val="Addm-Guidance"/>
            <w:rPr>
              <w:b/>
            </w:rPr>
          </w:pPr>
          <w:r w:rsidRPr="001318E5">
            <w:rPr>
              <w:b/>
            </w:rPr>
            <w:t>References:</w:t>
          </w:r>
        </w:p>
        <w:p w:rsidR="00CC6757" w:rsidRPr="001C50E0" w:rsidRDefault="00275276" w:rsidP="001318E5">
          <w:pPr>
            <w:pStyle w:val="Addm-Guidance"/>
            <w:ind w:left="540"/>
            <w:rPr>
              <w:rStyle w:val="ADDMItalicguidanceChar"/>
              <w:i/>
              <w:color w:val="auto"/>
              <w:sz w:val="22"/>
              <w:szCs w:val="22"/>
            </w:rPr>
          </w:pPr>
          <w:hyperlink r:id="rId11" w:history="1">
            <w:r w:rsidR="003B76F8" w:rsidRPr="001318E5">
              <w:rPr>
                <w:rStyle w:val="Hyperlink"/>
                <w:color w:val="C00000"/>
                <w:u w:val="none"/>
              </w:rPr>
              <w:t xml:space="preserve">Input Document References; </w:t>
            </w:r>
            <w:r w:rsidR="00654762" w:rsidRPr="001318E5">
              <w:rPr>
                <w:rStyle w:val="Hyperlink"/>
                <w:color w:val="C00000"/>
                <w:u w:val="none"/>
              </w:rPr>
              <w:t xml:space="preserve">MIL-HDBK-520, </w:t>
            </w:r>
            <w:r w:rsidR="009911DC" w:rsidRPr="001318E5">
              <w:rPr>
                <w:rStyle w:val="Hyperlink"/>
                <w:color w:val="C00000"/>
                <w:u w:val="none"/>
              </w:rPr>
              <w:t>Systems Requirements Document Guidance, 5 March 2010.</w:t>
            </w:r>
          </w:hyperlink>
        </w:p>
      </w:sdtContent>
    </w:sdt>
    <w:p w:rsidR="00CC6757" w:rsidRDefault="00CC6757">
      <w:pPr>
        <w:spacing w:after="200" w:line="276" w:lineRule="auto"/>
        <w:rPr>
          <w:bCs/>
          <w:sz w:val="22"/>
          <w:szCs w:val="22"/>
        </w:rPr>
      </w:pPr>
      <w:r w:rsidRPr="00E6673E">
        <w:rPr>
          <w:bCs/>
          <w:sz w:val="22"/>
          <w:szCs w:val="22"/>
        </w:rPr>
        <w:br w:type="page"/>
      </w:r>
    </w:p>
    <w:sdt>
      <w:sdtPr>
        <w:rPr>
          <w:rFonts w:ascii="Times New Roman" w:eastAsia="Times New Roman" w:hAnsi="Times New Roman" w:cs="Times New Roman"/>
          <w:b w:val="0"/>
          <w:bCs w:val="0"/>
          <w:color w:val="auto"/>
          <w:sz w:val="24"/>
          <w:szCs w:val="24"/>
        </w:rPr>
        <w:id w:val="425558994"/>
        <w:docPartObj>
          <w:docPartGallery w:val="Table of Contents"/>
          <w:docPartUnique/>
        </w:docPartObj>
      </w:sdtPr>
      <w:sdtEndPr/>
      <w:sdtContent>
        <w:p w:rsidR="004D4BAE" w:rsidRDefault="004D4BAE">
          <w:pPr>
            <w:pStyle w:val="TOCHeading"/>
          </w:pPr>
          <w:r w:rsidRPr="001318E5">
            <w:rPr>
              <w:rFonts w:ascii="Times New Roman" w:hAnsi="Times New Roman" w:cs="Times New Roman"/>
              <w:color w:val="auto"/>
            </w:rPr>
            <w:t>Contents</w:t>
          </w:r>
        </w:p>
        <w:p w:rsidR="001318E5" w:rsidRDefault="00306B7A">
          <w:pPr>
            <w:pStyle w:val="TOC1"/>
            <w:tabs>
              <w:tab w:val="left" w:pos="480"/>
              <w:tab w:val="right" w:leader="dot" w:pos="9350"/>
            </w:tabs>
            <w:rPr>
              <w:rFonts w:asciiTheme="minorHAnsi" w:eastAsiaTheme="minorEastAsia" w:hAnsiTheme="minorHAnsi" w:cstheme="minorBidi"/>
              <w:noProof/>
              <w:sz w:val="22"/>
              <w:szCs w:val="22"/>
            </w:rPr>
          </w:pPr>
          <w:r>
            <w:fldChar w:fldCharType="begin"/>
          </w:r>
          <w:r w:rsidR="004D4BAE">
            <w:instrText xml:space="preserve"> TOC \o "1-3" \h \z \u </w:instrText>
          </w:r>
          <w:r>
            <w:fldChar w:fldCharType="separate"/>
          </w:r>
          <w:hyperlink w:anchor="_Toc343678654" w:history="1">
            <w:r w:rsidR="001318E5" w:rsidRPr="0067645C">
              <w:rPr>
                <w:rStyle w:val="Hyperlink"/>
                <w:noProof/>
              </w:rPr>
              <w:t>1.</w:t>
            </w:r>
            <w:r w:rsidR="001318E5">
              <w:rPr>
                <w:rFonts w:asciiTheme="minorHAnsi" w:eastAsiaTheme="minorEastAsia" w:hAnsiTheme="minorHAnsi" w:cstheme="minorBidi"/>
                <w:noProof/>
                <w:sz w:val="22"/>
                <w:szCs w:val="22"/>
              </w:rPr>
              <w:tab/>
            </w:r>
            <w:r w:rsidR="001318E5" w:rsidRPr="0067645C">
              <w:rPr>
                <w:rStyle w:val="Hyperlink"/>
                <w:noProof/>
              </w:rPr>
              <w:t>SCOPE</w:t>
            </w:r>
            <w:r w:rsidR="001318E5">
              <w:rPr>
                <w:noProof/>
                <w:webHidden/>
              </w:rPr>
              <w:tab/>
            </w:r>
            <w:r>
              <w:rPr>
                <w:noProof/>
                <w:webHidden/>
              </w:rPr>
              <w:fldChar w:fldCharType="begin"/>
            </w:r>
            <w:r w:rsidR="001318E5">
              <w:rPr>
                <w:noProof/>
                <w:webHidden/>
              </w:rPr>
              <w:instrText xml:space="preserve"> PAGEREF _Toc343678654 \h </w:instrText>
            </w:r>
            <w:r>
              <w:rPr>
                <w:noProof/>
                <w:webHidden/>
              </w:rPr>
            </w:r>
            <w:r>
              <w:rPr>
                <w:noProof/>
                <w:webHidden/>
              </w:rPr>
              <w:fldChar w:fldCharType="separate"/>
            </w:r>
            <w:r w:rsidR="001318E5">
              <w:rPr>
                <w:noProof/>
                <w:webHidden/>
              </w:rPr>
              <w:t>8</w:t>
            </w:r>
            <w:r>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55" w:history="1">
            <w:r w:rsidR="001318E5" w:rsidRPr="0067645C">
              <w:rPr>
                <w:rStyle w:val="Hyperlink"/>
                <w:noProof/>
              </w:rPr>
              <w:t>1.1.</w:t>
            </w:r>
            <w:r w:rsidR="001318E5">
              <w:rPr>
                <w:rFonts w:asciiTheme="minorHAnsi" w:eastAsiaTheme="minorEastAsia" w:hAnsiTheme="minorHAnsi" w:cstheme="minorBidi"/>
                <w:noProof/>
                <w:sz w:val="22"/>
                <w:szCs w:val="22"/>
              </w:rPr>
              <w:tab/>
            </w:r>
            <w:r w:rsidR="001318E5" w:rsidRPr="0067645C">
              <w:rPr>
                <w:rStyle w:val="Hyperlink"/>
                <w:noProof/>
              </w:rPr>
              <w:t>System Identification</w:t>
            </w:r>
            <w:r w:rsidR="001318E5">
              <w:rPr>
                <w:noProof/>
                <w:webHidden/>
              </w:rPr>
              <w:tab/>
            </w:r>
            <w:r w:rsidR="00306B7A">
              <w:rPr>
                <w:noProof/>
                <w:webHidden/>
              </w:rPr>
              <w:fldChar w:fldCharType="begin"/>
            </w:r>
            <w:r w:rsidR="001318E5">
              <w:rPr>
                <w:noProof/>
                <w:webHidden/>
              </w:rPr>
              <w:instrText xml:space="preserve"> PAGEREF _Toc343678655 \h </w:instrText>
            </w:r>
            <w:r w:rsidR="00306B7A">
              <w:rPr>
                <w:noProof/>
                <w:webHidden/>
              </w:rPr>
            </w:r>
            <w:r w:rsidR="00306B7A">
              <w:rPr>
                <w:noProof/>
                <w:webHidden/>
              </w:rPr>
              <w:fldChar w:fldCharType="separate"/>
            </w:r>
            <w:r w:rsidR="001318E5">
              <w:rPr>
                <w:noProof/>
                <w:webHidden/>
              </w:rPr>
              <w:t>8</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56" w:history="1">
            <w:r w:rsidR="001318E5" w:rsidRPr="0067645C">
              <w:rPr>
                <w:rStyle w:val="Hyperlink"/>
                <w:noProof/>
              </w:rPr>
              <w:t>1.2.</w:t>
            </w:r>
            <w:r w:rsidR="001318E5">
              <w:rPr>
                <w:rFonts w:asciiTheme="minorHAnsi" w:eastAsiaTheme="minorEastAsia" w:hAnsiTheme="minorHAnsi" w:cstheme="minorBidi"/>
                <w:noProof/>
                <w:sz w:val="22"/>
                <w:szCs w:val="22"/>
              </w:rPr>
              <w:tab/>
            </w:r>
            <w:r w:rsidR="001318E5" w:rsidRPr="0067645C">
              <w:rPr>
                <w:rStyle w:val="Hyperlink"/>
                <w:noProof/>
              </w:rPr>
              <w:t>System Overview</w:t>
            </w:r>
            <w:r w:rsidR="001318E5">
              <w:rPr>
                <w:noProof/>
                <w:webHidden/>
              </w:rPr>
              <w:tab/>
            </w:r>
            <w:r w:rsidR="00306B7A">
              <w:rPr>
                <w:noProof/>
                <w:webHidden/>
              </w:rPr>
              <w:fldChar w:fldCharType="begin"/>
            </w:r>
            <w:r w:rsidR="001318E5">
              <w:rPr>
                <w:noProof/>
                <w:webHidden/>
              </w:rPr>
              <w:instrText xml:space="preserve"> PAGEREF _Toc343678656 \h </w:instrText>
            </w:r>
            <w:r w:rsidR="00306B7A">
              <w:rPr>
                <w:noProof/>
                <w:webHidden/>
              </w:rPr>
            </w:r>
            <w:r w:rsidR="00306B7A">
              <w:rPr>
                <w:noProof/>
                <w:webHidden/>
              </w:rPr>
              <w:fldChar w:fldCharType="separate"/>
            </w:r>
            <w:r w:rsidR="001318E5">
              <w:rPr>
                <w:noProof/>
                <w:webHidden/>
              </w:rPr>
              <w:t>8</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57" w:history="1">
            <w:r w:rsidR="001318E5" w:rsidRPr="0067645C">
              <w:rPr>
                <w:rStyle w:val="Hyperlink"/>
                <w:noProof/>
              </w:rPr>
              <w:t>1.3.</w:t>
            </w:r>
            <w:r w:rsidR="001318E5">
              <w:rPr>
                <w:rFonts w:asciiTheme="minorHAnsi" w:eastAsiaTheme="minorEastAsia" w:hAnsiTheme="minorHAnsi" w:cstheme="minorBidi"/>
                <w:noProof/>
                <w:sz w:val="22"/>
                <w:szCs w:val="22"/>
              </w:rPr>
              <w:tab/>
            </w:r>
            <w:r w:rsidR="001318E5" w:rsidRPr="0067645C">
              <w:rPr>
                <w:rStyle w:val="Hyperlink"/>
                <w:noProof/>
              </w:rPr>
              <w:t>System Requirements Document Overview</w:t>
            </w:r>
            <w:r w:rsidR="001318E5">
              <w:rPr>
                <w:noProof/>
                <w:webHidden/>
              </w:rPr>
              <w:tab/>
            </w:r>
            <w:r w:rsidR="00306B7A">
              <w:rPr>
                <w:noProof/>
                <w:webHidden/>
              </w:rPr>
              <w:fldChar w:fldCharType="begin"/>
            </w:r>
            <w:r w:rsidR="001318E5">
              <w:rPr>
                <w:noProof/>
                <w:webHidden/>
              </w:rPr>
              <w:instrText xml:space="preserve"> PAGEREF _Toc343678657 \h </w:instrText>
            </w:r>
            <w:r w:rsidR="00306B7A">
              <w:rPr>
                <w:noProof/>
                <w:webHidden/>
              </w:rPr>
            </w:r>
            <w:r w:rsidR="00306B7A">
              <w:rPr>
                <w:noProof/>
                <w:webHidden/>
              </w:rPr>
              <w:fldChar w:fldCharType="separate"/>
            </w:r>
            <w:r w:rsidR="001318E5">
              <w:rPr>
                <w:noProof/>
                <w:webHidden/>
              </w:rPr>
              <w:t>8</w:t>
            </w:r>
            <w:r w:rsidR="00306B7A">
              <w:rPr>
                <w:noProof/>
                <w:webHidden/>
              </w:rPr>
              <w:fldChar w:fldCharType="end"/>
            </w:r>
          </w:hyperlink>
        </w:p>
        <w:p w:rsidR="001318E5" w:rsidRDefault="00275276">
          <w:pPr>
            <w:pStyle w:val="TOC1"/>
            <w:tabs>
              <w:tab w:val="left" w:pos="480"/>
              <w:tab w:val="right" w:leader="dot" w:pos="9350"/>
            </w:tabs>
            <w:rPr>
              <w:rFonts w:asciiTheme="minorHAnsi" w:eastAsiaTheme="minorEastAsia" w:hAnsiTheme="minorHAnsi" w:cstheme="minorBidi"/>
              <w:noProof/>
              <w:sz w:val="22"/>
              <w:szCs w:val="22"/>
            </w:rPr>
          </w:pPr>
          <w:hyperlink w:anchor="_Toc343678658" w:history="1">
            <w:r w:rsidR="001318E5" w:rsidRPr="0067645C">
              <w:rPr>
                <w:rStyle w:val="Hyperlink"/>
                <w:noProof/>
              </w:rPr>
              <w:t>2.</w:t>
            </w:r>
            <w:r w:rsidR="001318E5">
              <w:rPr>
                <w:rFonts w:asciiTheme="minorHAnsi" w:eastAsiaTheme="minorEastAsia" w:hAnsiTheme="minorHAnsi" w:cstheme="minorBidi"/>
                <w:noProof/>
                <w:sz w:val="22"/>
                <w:szCs w:val="22"/>
              </w:rPr>
              <w:tab/>
            </w:r>
            <w:r w:rsidR="001318E5" w:rsidRPr="0067645C">
              <w:rPr>
                <w:rStyle w:val="Hyperlink"/>
                <w:noProof/>
              </w:rPr>
              <w:t>APPLICABLE DOCUMENTS</w:t>
            </w:r>
            <w:r w:rsidR="001318E5">
              <w:rPr>
                <w:noProof/>
                <w:webHidden/>
              </w:rPr>
              <w:tab/>
            </w:r>
            <w:r w:rsidR="00306B7A">
              <w:rPr>
                <w:noProof/>
                <w:webHidden/>
              </w:rPr>
              <w:fldChar w:fldCharType="begin"/>
            </w:r>
            <w:r w:rsidR="001318E5">
              <w:rPr>
                <w:noProof/>
                <w:webHidden/>
              </w:rPr>
              <w:instrText xml:space="preserve"> PAGEREF _Toc343678658 \h </w:instrText>
            </w:r>
            <w:r w:rsidR="00306B7A">
              <w:rPr>
                <w:noProof/>
                <w:webHidden/>
              </w:rPr>
            </w:r>
            <w:r w:rsidR="00306B7A">
              <w:rPr>
                <w:noProof/>
                <w:webHidden/>
              </w:rPr>
              <w:fldChar w:fldCharType="separate"/>
            </w:r>
            <w:r w:rsidR="001318E5">
              <w:rPr>
                <w:noProof/>
                <w:webHidden/>
              </w:rPr>
              <w:t>8</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59" w:history="1">
            <w:r w:rsidR="001318E5" w:rsidRPr="0067645C">
              <w:rPr>
                <w:rStyle w:val="Hyperlink"/>
                <w:noProof/>
              </w:rPr>
              <w:t>2.1.</w:t>
            </w:r>
            <w:r w:rsidR="001318E5">
              <w:rPr>
                <w:rFonts w:asciiTheme="minorHAnsi" w:eastAsiaTheme="minorEastAsia" w:hAnsiTheme="minorHAnsi" w:cstheme="minorBidi"/>
                <w:noProof/>
                <w:sz w:val="22"/>
                <w:szCs w:val="22"/>
              </w:rPr>
              <w:tab/>
            </w:r>
            <w:r w:rsidR="001318E5" w:rsidRPr="0067645C">
              <w:rPr>
                <w:rStyle w:val="Hyperlink"/>
                <w:noProof/>
              </w:rPr>
              <w:t>General</w:t>
            </w:r>
            <w:r w:rsidR="001318E5">
              <w:rPr>
                <w:noProof/>
                <w:webHidden/>
              </w:rPr>
              <w:tab/>
            </w:r>
            <w:r w:rsidR="00306B7A">
              <w:rPr>
                <w:noProof/>
                <w:webHidden/>
              </w:rPr>
              <w:fldChar w:fldCharType="begin"/>
            </w:r>
            <w:r w:rsidR="001318E5">
              <w:rPr>
                <w:noProof/>
                <w:webHidden/>
              </w:rPr>
              <w:instrText xml:space="preserve"> PAGEREF _Toc343678659 \h </w:instrText>
            </w:r>
            <w:r w:rsidR="00306B7A">
              <w:rPr>
                <w:noProof/>
                <w:webHidden/>
              </w:rPr>
            </w:r>
            <w:r w:rsidR="00306B7A">
              <w:rPr>
                <w:noProof/>
                <w:webHidden/>
              </w:rPr>
              <w:fldChar w:fldCharType="separate"/>
            </w:r>
            <w:r w:rsidR="001318E5">
              <w:rPr>
                <w:noProof/>
                <w:webHidden/>
              </w:rPr>
              <w:t>8</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60" w:history="1">
            <w:r w:rsidR="001318E5" w:rsidRPr="0067645C">
              <w:rPr>
                <w:rStyle w:val="Hyperlink"/>
                <w:noProof/>
              </w:rPr>
              <w:t>2.2.</w:t>
            </w:r>
            <w:r w:rsidR="001318E5">
              <w:rPr>
                <w:rFonts w:asciiTheme="minorHAnsi" w:eastAsiaTheme="minorEastAsia" w:hAnsiTheme="minorHAnsi" w:cstheme="minorBidi"/>
                <w:noProof/>
                <w:sz w:val="22"/>
                <w:szCs w:val="22"/>
              </w:rPr>
              <w:tab/>
            </w:r>
            <w:r w:rsidR="001318E5" w:rsidRPr="0067645C">
              <w:rPr>
                <w:rStyle w:val="Hyperlink"/>
                <w:noProof/>
              </w:rPr>
              <w:t>Government Documents</w:t>
            </w:r>
            <w:r w:rsidR="001318E5">
              <w:rPr>
                <w:noProof/>
                <w:webHidden/>
              </w:rPr>
              <w:tab/>
            </w:r>
            <w:r w:rsidR="00306B7A">
              <w:rPr>
                <w:noProof/>
                <w:webHidden/>
              </w:rPr>
              <w:fldChar w:fldCharType="begin"/>
            </w:r>
            <w:r w:rsidR="001318E5">
              <w:rPr>
                <w:noProof/>
                <w:webHidden/>
              </w:rPr>
              <w:instrText xml:space="preserve"> PAGEREF _Toc343678660 \h </w:instrText>
            </w:r>
            <w:r w:rsidR="00306B7A">
              <w:rPr>
                <w:noProof/>
                <w:webHidden/>
              </w:rPr>
            </w:r>
            <w:r w:rsidR="00306B7A">
              <w:rPr>
                <w:noProof/>
                <w:webHidden/>
              </w:rPr>
              <w:fldChar w:fldCharType="separate"/>
            </w:r>
            <w:r w:rsidR="001318E5">
              <w:rPr>
                <w:noProof/>
                <w:webHidden/>
              </w:rPr>
              <w:t>8</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661" w:history="1">
            <w:r w:rsidR="001318E5" w:rsidRPr="0067645C">
              <w:rPr>
                <w:rStyle w:val="Hyperlink"/>
                <w:noProof/>
              </w:rPr>
              <w:t>2.2.1.</w:t>
            </w:r>
            <w:r w:rsidR="001318E5">
              <w:rPr>
                <w:rFonts w:asciiTheme="minorHAnsi" w:eastAsiaTheme="minorEastAsia" w:hAnsiTheme="minorHAnsi" w:cstheme="minorBidi"/>
                <w:noProof/>
                <w:sz w:val="22"/>
                <w:szCs w:val="22"/>
              </w:rPr>
              <w:tab/>
            </w:r>
            <w:r w:rsidR="001318E5" w:rsidRPr="0067645C">
              <w:rPr>
                <w:rStyle w:val="Hyperlink"/>
                <w:noProof/>
              </w:rPr>
              <w:t>Specifications, Standards, and Handbooks</w:t>
            </w:r>
            <w:r w:rsidR="001318E5">
              <w:rPr>
                <w:noProof/>
                <w:webHidden/>
              </w:rPr>
              <w:tab/>
            </w:r>
            <w:r w:rsidR="00306B7A">
              <w:rPr>
                <w:noProof/>
                <w:webHidden/>
              </w:rPr>
              <w:fldChar w:fldCharType="begin"/>
            </w:r>
            <w:r w:rsidR="001318E5">
              <w:rPr>
                <w:noProof/>
                <w:webHidden/>
              </w:rPr>
              <w:instrText xml:space="preserve"> PAGEREF _Toc343678661 \h </w:instrText>
            </w:r>
            <w:r w:rsidR="00306B7A">
              <w:rPr>
                <w:noProof/>
                <w:webHidden/>
              </w:rPr>
            </w:r>
            <w:r w:rsidR="00306B7A">
              <w:rPr>
                <w:noProof/>
                <w:webHidden/>
              </w:rPr>
              <w:fldChar w:fldCharType="separate"/>
            </w:r>
            <w:r w:rsidR="001318E5">
              <w:rPr>
                <w:noProof/>
                <w:webHidden/>
              </w:rPr>
              <w:t>9</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662" w:history="1">
            <w:r w:rsidR="001318E5" w:rsidRPr="0067645C">
              <w:rPr>
                <w:rStyle w:val="Hyperlink"/>
                <w:noProof/>
              </w:rPr>
              <w:t>2.2.2.</w:t>
            </w:r>
            <w:r w:rsidR="001318E5">
              <w:rPr>
                <w:rFonts w:asciiTheme="minorHAnsi" w:eastAsiaTheme="minorEastAsia" w:hAnsiTheme="minorHAnsi" w:cstheme="minorBidi"/>
                <w:noProof/>
                <w:sz w:val="22"/>
                <w:szCs w:val="22"/>
              </w:rPr>
              <w:tab/>
            </w:r>
            <w:r w:rsidR="001318E5" w:rsidRPr="0067645C">
              <w:rPr>
                <w:rStyle w:val="Hyperlink"/>
                <w:noProof/>
              </w:rPr>
              <w:t>Other Government Documents, Drawings, and Publications</w:t>
            </w:r>
            <w:r w:rsidR="001318E5">
              <w:rPr>
                <w:noProof/>
                <w:webHidden/>
              </w:rPr>
              <w:tab/>
            </w:r>
            <w:r w:rsidR="00306B7A">
              <w:rPr>
                <w:noProof/>
                <w:webHidden/>
              </w:rPr>
              <w:fldChar w:fldCharType="begin"/>
            </w:r>
            <w:r w:rsidR="001318E5">
              <w:rPr>
                <w:noProof/>
                <w:webHidden/>
              </w:rPr>
              <w:instrText xml:space="preserve"> PAGEREF _Toc343678662 \h </w:instrText>
            </w:r>
            <w:r w:rsidR="00306B7A">
              <w:rPr>
                <w:noProof/>
                <w:webHidden/>
              </w:rPr>
            </w:r>
            <w:r w:rsidR="00306B7A">
              <w:rPr>
                <w:noProof/>
                <w:webHidden/>
              </w:rPr>
              <w:fldChar w:fldCharType="separate"/>
            </w:r>
            <w:r w:rsidR="001318E5">
              <w:rPr>
                <w:noProof/>
                <w:webHidden/>
              </w:rPr>
              <w:t>9</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63" w:history="1">
            <w:r w:rsidR="001318E5" w:rsidRPr="0067645C">
              <w:rPr>
                <w:rStyle w:val="Hyperlink"/>
                <w:noProof/>
              </w:rPr>
              <w:t>2.3.</w:t>
            </w:r>
            <w:r w:rsidR="001318E5">
              <w:rPr>
                <w:rFonts w:asciiTheme="minorHAnsi" w:eastAsiaTheme="minorEastAsia" w:hAnsiTheme="minorHAnsi" w:cstheme="minorBidi"/>
                <w:noProof/>
                <w:sz w:val="22"/>
                <w:szCs w:val="22"/>
              </w:rPr>
              <w:tab/>
            </w:r>
            <w:r w:rsidR="001318E5" w:rsidRPr="0067645C">
              <w:rPr>
                <w:rStyle w:val="Hyperlink"/>
                <w:noProof/>
              </w:rPr>
              <w:t>Non-Government Publications</w:t>
            </w:r>
            <w:r w:rsidR="001318E5">
              <w:rPr>
                <w:noProof/>
                <w:webHidden/>
              </w:rPr>
              <w:tab/>
            </w:r>
            <w:r w:rsidR="00306B7A">
              <w:rPr>
                <w:noProof/>
                <w:webHidden/>
              </w:rPr>
              <w:fldChar w:fldCharType="begin"/>
            </w:r>
            <w:r w:rsidR="001318E5">
              <w:rPr>
                <w:noProof/>
                <w:webHidden/>
              </w:rPr>
              <w:instrText xml:space="preserve"> PAGEREF _Toc343678663 \h </w:instrText>
            </w:r>
            <w:r w:rsidR="00306B7A">
              <w:rPr>
                <w:noProof/>
                <w:webHidden/>
              </w:rPr>
            </w:r>
            <w:r w:rsidR="00306B7A">
              <w:rPr>
                <w:noProof/>
                <w:webHidden/>
              </w:rPr>
              <w:fldChar w:fldCharType="separate"/>
            </w:r>
            <w:r w:rsidR="001318E5">
              <w:rPr>
                <w:noProof/>
                <w:webHidden/>
              </w:rPr>
              <w:t>10</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64" w:history="1">
            <w:r w:rsidR="001318E5" w:rsidRPr="0067645C">
              <w:rPr>
                <w:rStyle w:val="Hyperlink"/>
                <w:noProof/>
              </w:rPr>
              <w:t>2.4.</w:t>
            </w:r>
            <w:r w:rsidR="001318E5">
              <w:rPr>
                <w:rFonts w:asciiTheme="minorHAnsi" w:eastAsiaTheme="minorEastAsia" w:hAnsiTheme="minorHAnsi" w:cstheme="minorBidi"/>
                <w:noProof/>
                <w:sz w:val="22"/>
                <w:szCs w:val="22"/>
              </w:rPr>
              <w:tab/>
            </w:r>
            <w:r w:rsidR="001318E5" w:rsidRPr="0067645C">
              <w:rPr>
                <w:rStyle w:val="Hyperlink"/>
                <w:noProof/>
              </w:rPr>
              <w:t>Order of Precedence</w:t>
            </w:r>
            <w:r w:rsidR="001318E5">
              <w:rPr>
                <w:noProof/>
                <w:webHidden/>
              </w:rPr>
              <w:tab/>
            </w:r>
            <w:r w:rsidR="00306B7A">
              <w:rPr>
                <w:noProof/>
                <w:webHidden/>
              </w:rPr>
              <w:fldChar w:fldCharType="begin"/>
            </w:r>
            <w:r w:rsidR="001318E5">
              <w:rPr>
                <w:noProof/>
                <w:webHidden/>
              </w:rPr>
              <w:instrText xml:space="preserve"> PAGEREF _Toc343678664 \h </w:instrText>
            </w:r>
            <w:r w:rsidR="00306B7A">
              <w:rPr>
                <w:noProof/>
                <w:webHidden/>
              </w:rPr>
            </w:r>
            <w:r w:rsidR="00306B7A">
              <w:rPr>
                <w:noProof/>
                <w:webHidden/>
              </w:rPr>
              <w:fldChar w:fldCharType="separate"/>
            </w:r>
            <w:r w:rsidR="001318E5">
              <w:rPr>
                <w:noProof/>
                <w:webHidden/>
              </w:rPr>
              <w:t>10</w:t>
            </w:r>
            <w:r w:rsidR="00306B7A">
              <w:rPr>
                <w:noProof/>
                <w:webHidden/>
              </w:rPr>
              <w:fldChar w:fldCharType="end"/>
            </w:r>
          </w:hyperlink>
        </w:p>
        <w:p w:rsidR="001318E5" w:rsidRDefault="00275276">
          <w:pPr>
            <w:pStyle w:val="TOC1"/>
            <w:tabs>
              <w:tab w:val="left" w:pos="480"/>
              <w:tab w:val="right" w:leader="dot" w:pos="9350"/>
            </w:tabs>
            <w:rPr>
              <w:rFonts w:asciiTheme="minorHAnsi" w:eastAsiaTheme="minorEastAsia" w:hAnsiTheme="minorHAnsi" w:cstheme="minorBidi"/>
              <w:noProof/>
              <w:sz w:val="22"/>
              <w:szCs w:val="22"/>
            </w:rPr>
          </w:pPr>
          <w:hyperlink w:anchor="_Toc343678665" w:history="1">
            <w:r w:rsidR="001318E5" w:rsidRPr="0067645C">
              <w:rPr>
                <w:rStyle w:val="Hyperlink"/>
                <w:noProof/>
              </w:rPr>
              <w:t>3.</w:t>
            </w:r>
            <w:r w:rsidR="001318E5">
              <w:rPr>
                <w:rFonts w:asciiTheme="minorHAnsi" w:eastAsiaTheme="minorEastAsia" w:hAnsiTheme="minorHAnsi" w:cstheme="minorBidi"/>
                <w:noProof/>
                <w:sz w:val="22"/>
                <w:szCs w:val="22"/>
              </w:rPr>
              <w:tab/>
            </w:r>
            <w:r w:rsidR="001318E5" w:rsidRPr="0067645C">
              <w:rPr>
                <w:rStyle w:val="Hyperlink"/>
                <w:noProof/>
              </w:rPr>
              <w:t>REQUIREMENTS</w:t>
            </w:r>
            <w:r w:rsidR="001318E5">
              <w:rPr>
                <w:noProof/>
                <w:webHidden/>
              </w:rPr>
              <w:tab/>
            </w:r>
            <w:r w:rsidR="00306B7A">
              <w:rPr>
                <w:noProof/>
                <w:webHidden/>
              </w:rPr>
              <w:fldChar w:fldCharType="begin"/>
            </w:r>
            <w:r w:rsidR="001318E5">
              <w:rPr>
                <w:noProof/>
                <w:webHidden/>
              </w:rPr>
              <w:instrText xml:space="preserve"> PAGEREF _Toc343678665 \h </w:instrText>
            </w:r>
            <w:r w:rsidR="00306B7A">
              <w:rPr>
                <w:noProof/>
                <w:webHidden/>
              </w:rPr>
            </w:r>
            <w:r w:rsidR="00306B7A">
              <w:rPr>
                <w:noProof/>
                <w:webHidden/>
              </w:rPr>
              <w:fldChar w:fldCharType="separate"/>
            </w:r>
            <w:r w:rsidR="001318E5">
              <w:rPr>
                <w:noProof/>
                <w:webHidden/>
              </w:rPr>
              <w:t>10</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66" w:history="1">
            <w:r w:rsidR="001318E5" w:rsidRPr="0067645C">
              <w:rPr>
                <w:rStyle w:val="Hyperlink"/>
                <w:noProof/>
              </w:rPr>
              <w:t>3.1.</w:t>
            </w:r>
            <w:r w:rsidR="001318E5">
              <w:rPr>
                <w:rFonts w:asciiTheme="minorHAnsi" w:eastAsiaTheme="minorEastAsia" w:hAnsiTheme="minorHAnsi" w:cstheme="minorBidi"/>
                <w:noProof/>
                <w:sz w:val="22"/>
                <w:szCs w:val="22"/>
              </w:rPr>
              <w:tab/>
            </w:r>
            <w:r w:rsidR="001318E5" w:rsidRPr="0067645C">
              <w:rPr>
                <w:rStyle w:val="Hyperlink"/>
                <w:noProof/>
              </w:rPr>
              <w:t>Required States and Modes</w:t>
            </w:r>
            <w:r w:rsidR="001318E5">
              <w:rPr>
                <w:noProof/>
                <w:webHidden/>
              </w:rPr>
              <w:tab/>
            </w:r>
            <w:r w:rsidR="00306B7A">
              <w:rPr>
                <w:noProof/>
                <w:webHidden/>
              </w:rPr>
              <w:fldChar w:fldCharType="begin"/>
            </w:r>
            <w:r w:rsidR="001318E5">
              <w:rPr>
                <w:noProof/>
                <w:webHidden/>
              </w:rPr>
              <w:instrText xml:space="preserve"> PAGEREF _Toc343678666 \h </w:instrText>
            </w:r>
            <w:r w:rsidR="00306B7A">
              <w:rPr>
                <w:noProof/>
                <w:webHidden/>
              </w:rPr>
            </w:r>
            <w:r w:rsidR="00306B7A">
              <w:rPr>
                <w:noProof/>
                <w:webHidden/>
              </w:rPr>
              <w:fldChar w:fldCharType="separate"/>
            </w:r>
            <w:r w:rsidR="001318E5">
              <w:rPr>
                <w:noProof/>
                <w:webHidden/>
              </w:rPr>
              <w:t>11</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67" w:history="1">
            <w:r w:rsidR="001318E5" w:rsidRPr="0067645C">
              <w:rPr>
                <w:rStyle w:val="Hyperlink"/>
                <w:noProof/>
              </w:rPr>
              <w:t>3.2.</w:t>
            </w:r>
            <w:r w:rsidR="001318E5">
              <w:rPr>
                <w:rFonts w:asciiTheme="minorHAnsi" w:eastAsiaTheme="minorEastAsia" w:hAnsiTheme="minorHAnsi" w:cstheme="minorBidi"/>
                <w:noProof/>
                <w:sz w:val="22"/>
                <w:szCs w:val="22"/>
              </w:rPr>
              <w:tab/>
            </w:r>
            <w:r w:rsidR="001318E5" w:rsidRPr="0067645C">
              <w:rPr>
                <w:rStyle w:val="Hyperlink"/>
                <w:noProof/>
              </w:rPr>
              <w:t>System Capability Requirements</w:t>
            </w:r>
            <w:r w:rsidR="001318E5">
              <w:rPr>
                <w:noProof/>
                <w:webHidden/>
              </w:rPr>
              <w:tab/>
            </w:r>
            <w:r w:rsidR="00306B7A">
              <w:rPr>
                <w:noProof/>
                <w:webHidden/>
              </w:rPr>
              <w:fldChar w:fldCharType="begin"/>
            </w:r>
            <w:r w:rsidR="001318E5">
              <w:rPr>
                <w:noProof/>
                <w:webHidden/>
              </w:rPr>
              <w:instrText xml:space="preserve"> PAGEREF _Toc343678667 \h </w:instrText>
            </w:r>
            <w:r w:rsidR="00306B7A">
              <w:rPr>
                <w:noProof/>
                <w:webHidden/>
              </w:rPr>
            </w:r>
            <w:r w:rsidR="00306B7A">
              <w:rPr>
                <w:noProof/>
                <w:webHidden/>
              </w:rPr>
              <w:fldChar w:fldCharType="separate"/>
            </w:r>
            <w:r w:rsidR="001318E5">
              <w:rPr>
                <w:noProof/>
                <w:webHidden/>
              </w:rPr>
              <w:t>11</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668" w:history="1">
            <w:r w:rsidR="001318E5" w:rsidRPr="0067645C">
              <w:rPr>
                <w:rStyle w:val="Hyperlink"/>
                <w:noProof/>
              </w:rPr>
              <w:t>3.2.1.</w:t>
            </w:r>
            <w:r w:rsidR="001318E5">
              <w:rPr>
                <w:rFonts w:asciiTheme="minorHAnsi" w:eastAsiaTheme="minorEastAsia" w:hAnsiTheme="minorHAnsi" w:cstheme="minorBidi"/>
                <w:noProof/>
                <w:sz w:val="22"/>
                <w:szCs w:val="22"/>
              </w:rPr>
              <w:tab/>
            </w:r>
            <w:r w:rsidR="001318E5" w:rsidRPr="0067645C">
              <w:rPr>
                <w:rStyle w:val="Hyperlink"/>
                <w:noProof/>
              </w:rPr>
              <w:t>System Capability</w:t>
            </w:r>
            <w:r w:rsidR="001318E5">
              <w:rPr>
                <w:noProof/>
                <w:webHidden/>
              </w:rPr>
              <w:tab/>
            </w:r>
            <w:r w:rsidR="00306B7A">
              <w:rPr>
                <w:noProof/>
                <w:webHidden/>
              </w:rPr>
              <w:fldChar w:fldCharType="begin"/>
            </w:r>
            <w:r w:rsidR="001318E5">
              <w:rPr>
                <w:noProof/>
                <w:webHidden/>
              </w:rPr>
              <w:instrText xml:space="preserve"> PAGEREF _Toc343678668 \h </w:instrText>
            </w:r>
            <w:r w:rsidR="00306B7A">
              <w:rPr>
                <w:noProof/>
                <w:webHidden/>
              </w:rPr>
            </w:r>
            <w:r w:rsidR="00306B7A">
              <w:rPr>
                <w:noProof/>
                <w:webHidden/>
              </w:rPr>
              <w:fldChar w:fldCharType="separate"/>
            </w:r>
            <w:r w:rsidR="001318E5">
              <w:rPr>
                <w:noProof/>
                <w:webHidden/>
              </w:rPr>
              <w:t>12</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69" w:history="1">
            <w:r w:rsidR="001318E5" w:rsidRPr="0067645C">
              <w:rPr>
                <w:rStyle w:val="Hyperlink"/>
                <w:noProof/>
              </w:rPr>
              <w:t>3.3.</w:t>
            </w:r>
            <w:r w:rsidR="001318E5">
              <w:rPr>
                <w:rFonts w:asciiTheme="minorHAnsi" w:eastAsiaTheme="minorEastAsia" w:hAnsiTheme="minorHAnsi" w:cstheme="minorBidi"/>
                <w:noProof/>
                <w:sz w:val="22"/>
                <w:szCs w:val="22"/>
              </w:rPr>
              <w:tab/>
            </w:r>
            <w:r w:rsidR="001318E5" w:rsidRPr="0067645C">
              <w:rPr>
                <w:rStyle w:val="Hyperlink"/>
                <w:noProof/>
              </w:rPr>
              <w:t>System External Interface Requirements</w:t>
            </w:r>
            <w:r w:rsidR="001318E5">
              <w:rPr>
                <w:noProof/>
                <w:webHidden/>
              </w:rPr>
              <w:tab/>
            </w:r>
            <w:r w:rsidR="00306B7A">
              <w:rPr>
                <w:noProof/>
                <w:webHidden/>
              </w:rPr>
              <w:fldChar w:fldCharType="begin"/>
            </w:r>
            <w:r w:rsidR="001318E5">
              <w:rPr>
                <w:noProof/>
                <w:webHidden/>
              </w:rPr>
              <w:instrText xml:space="preserve"> PAGEREF _Toc343678669 \h </w:instrText>
            </w:r>
            <w:r w:rsidR="00306B7A">
              <w:rPr>
                <w:noProof/>
                <w:webHidden/>
              </w:rPr>
            </w:r>
            <w:r w:rsidR="00306B7A">
              <w:rPr>
                <w:noProof/>
                <w:webHidden/>
              </w:rPr>
              <w:fldChar w:fldCharType="separate"/>
            </w:r>
            <w:r w:rsidR="001318E5">
              <w:rPr>
                <w:noProof/>
                <w:webHidden/>
              </w:rPr>
              <w:t>12</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670" w:history="1">
            <w:r w:rsidR="001318E5" w:rsidRPr="0067645C">
              <w:rPr>
                <w:rStyle w:val="Hyperlink"/>
                <w:noProof/>
              </w:rPr>
              <w:t>3.3.1.</w:t>
            </w:r>
            <w:r w:rsidR="001318E5">
              <w:rPr>
                <w:rFonts w:asciiTheme="minorHAnsi" w:eastAsiaTheme="minorEastAsia" w:hAnsiTheme="minorHAnsi" w:cstheme="minorBidi"/>
                <w:noProof/>
                <w:sz w:val="22"/>
                <w:szCs w:val="22"/>
              </w:rPr>
              <w:tab/>
            </w:r>
            <w:r w:rsidR="001318E5" w:rsidRPr="0067645C">
              <w:rPr>
                <w:rStyle w:val="Hyperlink"/>
                <w:noProof/>
              </w:rPr>
              <w:t>Interface Identification and Diagrams</w:t>
            </w:r>
            <w:r w:rsidR="001318E5">
              <w:rPr>
                <w:noProof/>
                <w:webHidden/>
              </w:rPr>
              <w:tab/>
            </w:r>
            <w:r w:rsidR="00306B7A">
              <w:rPr>
                <w:noProof/>
                <w:webHidden/>
              </w:rPr>
              <w:fldChar w:fldCharType="begin"/>
            </w:r>
            <w:r w:rsidR="001318E5">
              <w:rPr>
                <w:noProof/>
                <w:webHidden/>
              </w:rPr>
              <w:instrText xml:space="preserve"> PAGEREF _Toc343678670 \h </w:instrText>
            </w:r>
            <w:r w:rsidR="00306B7A">
              <w:rPr>
                <w:noProof/>
                <w:webHidden/>
              </w:rPr>
            </w:r>
            <w:r w:rsidR="00306B7A">
              <w:rPr>
                <w:noProof/>
                <w:webHidden/>
              </w:rPr>
              <w:fldChar w:fldCharType="separate"/>
            </w:r>
            <w:r w:rsidR="001318E5">
              <w:rPr>
                <w:noProof/>
                <w:webHidden/>
              </w:rPr>
              <w:t>12</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671" w:history="1">
            <w:r w:rsidR="001318E5" w:rsidRPr="0067645C">
              <w:rPr>
                <w:rStyle w:val="Hyperlink"/>
                <w:noProof/>
              </w:rPr>
              <w:t>3.3.2.</w:t>
            </w:r>
            <w:r w:rsidR="001318E5">
              <w:rPr>
                <w:rFonts w:asciiTheme="minorHAnsi" w:eastAsiaTheme="minorEastAsia" w:hAnsiTheme="minorHAnsi" w:cstheme="minorBidi"/>
                <w:noProof/>
                <w:sz w:val="22"/>
                <w:szCs w:val="22"/>
              </w:rPr>
              <w:tab/>
            </w:r>
            <w:r w:rsidR="001318E5" w:rsidRPr="0067645C">
              <w:rPr>
                <w:rStyle w:val="Hyperlink"/>
                <w:noProof/>
              </w:rPr>
              <w:t xml:space="preserve">Project Unique Interface Identifier  </w:t>
            </w:r>
            <w:r w:rsidR="001318E5">
              <w:rPr>
                <w:noProof/>
                <w:webHidden/>
              </w:rPr>
              <w:tab/>
            </w:r>
            <w:r w:rsidR="00306B7A">
              <w:rPr>
                <w:noProof/>
                <w:webHidden/>
              </w:rPr>
              <w:fldChar w:fldCharType="begin"/>
            </w:r>
            <w:r w:rsidR="001318E5">
              <w:rPr>
                <w:noProof/>
                <w:webHidden/>
              </w:rPr>
              <w:instrText xml:space="preserve"> PAGEREF _Toc343678671 \h </w:instrText>
            </w:r>
            <w:r w:rsidR="00306B7A">
              <w:rPr>
                <w:noProof/>
                <w:webHidden/>
              </w:rPr>
            </w:r>
            <w:r w:rsidR="00306B7A">
              <w:rPr>
                <w:noProof/>
                <w:webHidden/>
              </w:rPr>
              <w:fldChar w:fldCharType="separate"/>
            </w:r>
            <w:r w:rsidR="001318E5">
              <w:rPr>
                <w:noProof/>
                <w:webHidden/>
              </w:rPr>
              <w:t>12</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72" w:history="1">
            <w:r w:rsidR="001318E5" w:rsidRPr="0067645C">
              <w:rPr>
                <w:rStyle w:val="Hyperlink"/>
                <w:noProof/>
              </w:rPr>
              <w:t>3.4.</w:t>
            </w:r>
            <w:r w:rsidR="001318E5">
              <w:rPr>
                <w:rFonts w:asciiTheme="minorHAnsi" w:eastAsiaTheme="minorEastAsia" w:hAnsiTheme="minorHAnsi" w:cstheme="minorBidi"/>
                <w:noProof/>
                <w:sz w:val="22"/>
                <w:szCs w:val="22"/>
              </w:rPr>
              <w:tab/>
            </w:r>
            <w:r w:rsidR="001318E5" w:rsidRPr="0067645C">
              <w:rPr>
                <w:rStyle w:val="Hyperlink"/>
                <w:noProof/>
              </w:rPr>
              <w:t>System Internal Interface Requirements</w:t>
            </w:r>
            <w:r w:rsidR="001318E5">
              <w:rPr>
                <w:noProof/>
                <w:webHidden/>
              </w:rPr>
              <w:tab/>
            </w:r>
            <w:r w:rsidR="00306B7A">
              <w:rPr>
                <w:noProof/>
                <w:webHidden/>
              </w:rPr>
              <w:fldChar w:fldCharType="begin"/>
            </w:r>
            <w:r w:rsidR="001318E5">
              <w:rPr>
                <w:noProof/>
                <w:webHidden/>
              </w:rPr>
              <w:instrText xml:space="preserve"> PAGEREF _Toc343678672 \h </w:instrText>
            </w:r>
            <w:r w:rsidR="00306B7A">
              <w:rPr>
                <w:noProof/>
                <w:webHidden/>
              </w:rPr>
            </w:r>
            <w:r w:rsidR="00306B7A">
              <w:rPr>
                <w:noProof/>
                <w:webHidden/>
              </w:rPr>
              <w:fldChar w:fldCharType="separate"/>
            </w:r>
            <w:r w:rsidR="001318E5">
              <w:rPr>
                <w:noProof/>
                <w:webHidden/>
              </w:rPr>
              <w:t>13</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73" w:history="1">
            <w:r w:rsidR="001318E5" w:rsidRPr="0067645C">
              <w:rPr>
                <w:rStyle w:val="Hyperlink"/>
                <w:noProof/>
              </w:rPr>
              <w:t>3.5.</w:t>
            </w:r>
            <w:r w:rsidR="001318E5">
              <w:rPr>
                <w:rFonts w:asciiTheme="minorHAnsi" w:eastAsiaTheme="minorEastAsia" w:hAnsiTheme="minorHAnsi" w:cstheme="minorBidi"/>
                <w:noProof/>
                <w:sz w:val="22"/>
                <w:szCs w:val="22"/>
              </w:rPr>
              <w:tab/>
            </w:r>
            <w:r w:rsidR="001318E5" w:rsidRPr="0067645C">
              <w:rPr>
                <w:rStyle w:val="Hyperlink"/>
                <w:noProof/>
              </w:rPr>
              <w:t>System Internal Data Requirements</w:t>
            </w:r>
            <w:r w:rsidR="001318E5">
              <w:rPr>
                <w:noProof/>
                <w:webHidden/>
              </w:rPr>
              <w:tab/>
            </w:r>
            <w:r w:rsidR="00306B7A">
              <w:rPr>
                <w:noProof/>
                <w:webHidden/>
              </w:rPr>
              <w:fldChar w:fldCharType="begin"/>
            </w:r>
            <w:r w:rsidR="001318E5">
              <w:rPr>
                <w:noProof/>
                <w:webHidden/>
              </w:rPr>
              <w:instrText xml:space="preserve"> PAGEREF _Toc343678673 \h </w:instrText>
            </w:r>
            <w:r w:rsidR="00306B7A">
              <w:rPr>
                <w:noProof/>
                <w:webHidden/>
              </w:rPr>
            </w:r>
            <w:r w:rsidR="00306B7A">
              <w:rPr>
                <w:noProof/>
                <w:webHidden/>
              </w:rPr>
              <w:fldChar w:fldCharType="separate"/>
            </w:r>
            <w:r w:rsidR="001318E5">
              <w:rPr>
                <w:noProof/>
                <w:webHidden/>
              </w:rPr>
              <w:t>13</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74" w:history="1">
            <w:r w:rsidR="001318E5" w:rsidRPr="0067645C">
              <w:rPr>
                <w:rStyle w:val="Hyperlink"/>
                <w:noProof/>
              </w:rPr>
              <w:t>3.6.</w:t>
            </w:r>
            <w:r w:rsidR="001318E5">
              <w:rPr>
                <w:rFonts w:asciiTheme="minorHAnsi" w:eastAsiaTheme="minorEastAsia" w:hAnsiTheme="minorHAnsi" w:cstheme="minorBidi"/>
                <w:noProof/>
                <w:sz w:val="22"/>
                <w:szCs w:val="22"/>
              </w:rPr>
              <w:tab/>
            </w:r>
            <w:r w:rsidR="001318E5" w:rsidRPr="0067645C">
              <w:rPr>
                <w:rStyle w:val="Hyperlink"/>
                <w:noProof/>
              </w:rPr>
              <w:t>Adaptation Requirements</w:t>
            </w:r>
            <w:r w:rsidR="001318E5">
              <w:rPr>
                <w:noProof/>
                <w:webHidden/>
              </w:rPr>
              <w:tab/>
            </w:r>
            <w:r w:rsidR="00306B7A">
              <w:rPr>
                <w:noProof/>
                <w:webHidden/>
              </w:rPr>
              <w:fldChar w:fldCharType="begin"/>
            </w:r>
            <w:r w:rsidR="001318E5">
              <w:rPr>
                <w:noProof/>
                <w:webHidden/>
              </w:rPr>
              <w:instrText xml:space="preserve"> PAGEREF _Toc343678674 \h </w:instrText>
            </w:r>
            <w:r w:rsidR="00306B7A">
              <w:rPr>
                <w:noProof/>
                <w:webHidden/>
              </w:rPr>
            </w:r>
            <w:r w:rsidR="00306B7A">
              <w:rPr>
                <w:noProof/>
                <w:webHidden/>
              </w:rPr>
              <w:fldChar w:fldCharType="separate"/>
            </w:r>
            <w:r w:rsidR="001318E5">
              <w:rPr>
                <w:noProof/>
                <w:webHidden/>
              </w:rPr>
              <w:t>13</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75" w:history="1">
            <w:r w:rsidR="001318E5" w:rsidRPr="0067645C">
              <w:rPr>
                <w:rStyle w:val="Hyperlink"/>
                <w:noProof/>
              </w:rPr>
              <w:t>3.7.</w:t>
            </w:r>
            <w:r w:rsidR="001318E5">
              <w:rPr>
                <w:rFonts w:asciiTheme="minorHAnsi" w:eastAsiaTheme="minorEastAsia" w:hAnsiTheme="minorHAnsi" w:cstheme="minorBidi"/>
                <w:noProof/>
                <w:sz w:val="22"/>
                <w:szCs w:val="22"/>
              </w:rPr>
              <w:tab/>
            </w:r>
            <w:r w:rsidR="001318E5" w:rsidRPr="0067645C">
              <w:rPr>
                <w:rStyle w:val="Hyperlink"/>
                <w:noProof/>
              </w:rPr>
              <w:t>Safety Requirements</w:t>
            </w:r>
            <w:r w:rsidR="001318E5">
              <w:rPr>
                <w:noProof/>
                <w:webHidden/>
              </w:rPr>
              <w:tab/>
            </w:r>
            <w:r w:rsidR="00306B7A">
              <w:rPr>
                <w:noProof/>
                <w:webHidden/>
              </w:rPr>
              <w:fldChar w:fldCharType="begin"/>
            </w:r>
            <w:r w:rsidR="001318E5">
              <w:rPr>
                <w:noProof/>
                <w:webHidden/>
              </w:rPr>
              <w:instrText xml:space="preserve"> PAGEREF _Toc343678675 \h </w:instrText>
            </w:r>
            <w:r w:rsidR="00306B7A">
              <w:rPr>
                <w:noProof/>
                <w:webHidden/>
              </w:rPr>
            </w:r>
            <w:r w:rsidR="00306B7A">
              <w:rPr>
                <w:noProof/>
                <w:webHidden/>
              </w:rPr>
              <w:fldChar w:fldCharType="separate"/>
            </w:r>
            <w:r w:rsidR="001318E5">
              <w:rPr>
                <w:noProof/>
                <w:webHidden/>
              </w:rPr>
              <w:t>13</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76" w:history="1">
            <w:r w:rsidR="001318E5" w:rsidRPr="0067645C">
              <w:rPr>
                <w:rStyle w:val="Hyperlink"/>
                <w:noProof/>
              </w:rPr>
              <w:t>3.8.</w:t>
            </w:r>
            <w:r w:rsidR="001318E5">
              <w:rPr>
                <w:rFonts w:asciiTheme="minorHAnsi" w:eastAsiaTheme="minorEastAsia" w:hAnsiTheme="minorHAnsi" w:cstheme="minorBidi"/>
                <w:noProof/>
                <w:sz w:val="22"/>
                <w:szCs w:val="22"/>
              </w:rPr>
              <w:tab/>
            </w:r>
            <w:r w:rsidR="001318E5" w:rsidRPr="0067645C">
              <w:rPr>
                <w:rStyle w:val="Hyperlink"/>
                <w:noProof/>
              </w:rPr>
              <w:t>Security and Privacy Requirements</w:t>
            </w:r>
            <w:r w:rsidR="001318E5">
              <w:rPr>
                <w:noProof/>
                <w:webHidden/>
              </w:rPr>
              <w:tab/>
            </w:r>
            <w:r w:rsidR="00306B7A">
              <w:rPr>
                <w:noProof/>
                <w:webHidden/>
              </w:rPr>
              <w:fldChar w:fldCharType="begin"/>
            </w:r>
            <w:r w:rsidR="001318E5">
              <w:rPr>
                <w:noProof/>
                <w:webHidden/>
              </w:rPr>
              <w:instrText xml:space="preserve"> PAGEREF _Toc343678676 \h </w:instrText>
            </w:r>
            <w:r w:rsidR="00306B7A">
              <w:rPr>
                <w:noProof/>
                <w:webHidden/>
              </w:rPr>
            </w:r>
            <w:r w:rsidR="00306B7A">
              <w:rPr>
                <w:noProof/>
                <w:webHidden/>
              </w:rPr>
              <w:fldChar w:fldCharType="separate"/>
            </w:r>
            <w:r w:rsidR="001318E5">
              <w:rPr>
                <w:noProof/>
                <w:webHidden/>
              </w:rPr>
              <w:t>14</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77" w:history="1">
            <w:r w:rsidR="001318E5" w:rsidRPr="0067645C">
              <w:rPr>
                <w:rStyle w:val="Hyperlink"/>
                <w:noProof/>
              </w:rPr>
              <w:t>3.9.</w:t>
            </w:r>
            <w:r w:rsidR="001318E5">
              <w:rPr>
                <w:rFonts w:asciiTheme="minorHAnsi" w:eastAsiaTheme="minorEastAsia" w:hAnsiTheme="minorHAnsi" w:cstheme="minorBidi"/>
                <w:noProof/>
                <w:sz w:val="22"/>
                <w:szCs w:val="22"/>
              </w:rPr>
              <w:tab/>
            </w:r>
            <w:r w:rsidR="001318E5" w:rsidRPr="0067645C">
              <w:rPr>
                <w:rStyle w:val="Hyperlink"/>
                <w:noProof/>
              </w:rPr>
              <w:t>System Environment Requirements</w:t>
            </w:r>
            <w:r w:rsidR="001318E5">
              <w:rPr>
                <w:noProof/>
                <w:webHidden/>
              </w:rPr>
              <w:tab/>
            </w:r>
            <w:r w:rsidR="00306B7A">
              <w:rPr>
                <w:noProof/>
                <w:webHidden/>
              </w:rPr>
              <w:fldChar w:fldCharType="begin"/>
            </w:r>
            <w:r w:rsidR="001318E5">
              <w:rPr>
                <w:noProof/>
                <w:webHidden/>
              </w:rPr>
              <w:instrText xml:space="preserve"> PAGEREF _Toc343678677 \h </w:instrText>
            </w:r>
            <w:r w:rsidR="00306B7A">
              <w:rPr>
                <w:noProof/>
                <w:webHidden/>
              </w:rPr>
            </w:r>
            <w:r w:rsidR="00306B7A">
              <w:rPr>
                <w:noProof/>
                <w:webHidden/>
              </w:rPr>
              <w:fldChar w:fldCharType="separate"/>
            </w:r>
            <w:r w:rsidR="001318E5">
              <w:rPr>
                <w:noProof/>
                <w:webHidden/>
              </w:rPr>
              <w:t>14</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78" w:history="1">
            <w:r w:rsidR="001318E5" w:rsidRPr="0067645C">
              <w:rPr>
                <w:rStyle w:val="Hyperlink"/>
                <w:noProof/>
              </w:rPr>
              <w:t>3.10.</w:t>
            </w:r>
            <w:r w:rsidR="001318E5">
              <w:rPr>
                <w:rFonts w:asciiTheme="minorHAnsi" w:eastAsiaTheme="minorEastAsia" w:hAnsiTheme="minorHAnsi" w:cstheme="minorBidi"/>
                <w:noProof/>
                <w:sz w:val="22"/>
                <w:szCs w:val="22"/>
              </w:rPr>
              <w:tab/>
            </w:r>
            <w:r w:rsidR="001318E5" w:rsidRPr="0067645C">
              <w:rPr>
                <w:rStyle w:val="Hyperlink"/>
                <w:noProof/>
              </w:rPr>
              <w:t>Computer Resource Requirements</w:t>
            </w:r>
            <w:r w:rsidR="001318E5">
              <w:rPr>
                <w:noProof/>
                <w:webHidden/>
              </w:rPr>
              <w:tab/>
            </w:r>
            <w:r w:rsidR="00306B7A">
              <w:rPr>
                <w:noProof/>
                <w:webHidden/>
              </w:rPr>
              <w:fldChar w:fldCharType="begin"/>
            </w:r>
            <w:r w:rsidR="001318E5">
              <w:rPr>
                <w:noProof/>
                <w:webHidden/>
              </w:rPr>
              <w:instrText xml:space="preserve"> PAGEREF _Toc343678678 \h </w:instrText>
            </w:r>
            <w:r w:rsidR="00306B7A">
              <w:rPr>
                <w:noProof/>
                <w:webHidden/>
              </w:rPr>
            </w:r>
            <w:r w:rsidR="00306B7A">
              <w:rPr>
                <w:noProof/>
                <w:webHidden/>
              </w:rPr>
              <w:fldChar w:fldCharType="separate"/>
            </w:r>
            <w:r w:rsidR="001318E5">
              <w:rPr>
                <w:noProof/>
                <w:webHidden/>
              </w:rPr>
              <w:t>14</w:t>
            </w:r>
            <w:r w:rsidR="00306B7A">
              <w:rPr>
                <w:noProof/>
                <w:webHidden/>
              </w:rPr>
              <w:fldChar w:fldCharType="end"/>
            </w:r>
          </w:hyperlink>
        </w:p>
        <w:p w:rsidR="001318E5" w:rsidRDefault="00275276">
          <w:pPr>
            <w:pStyle w:val="TOC3"/>
            <w:tabs>
              <w:tab w:val="left" w:pos="1540"/>
              <w:tab w:val="right" w:leader="dot" w:pos="9350"/>
            </w:tabs>
            <w:rPr>
              <w:rFonts w:asciiTheme="minorHAnsi" w:eastAsiaTheme="minorEastAsia" w:hAnsiTheme="minorHAnsi" w:cstheme="minorBidi"/>
              <w:noProof/>
              <w:sz w:val="22"/>
              <w:szCs w:val="22"/>
            </w:rPr>
          </w:pPr>
          <w:hyperlink w:anchor="_Toc343678679" w:history="1">
            <w:r w:rsidR="001318E5" w:rsidRPr="0067645C">
              <w:rPr>
                <w:rStyle w:val="Hyperlink"/>
                <w:noProof/>
              </w:rPr>
              <w:t>3.10.1.</w:t>
            </w:r>
            <w:r w:rsidR="001318E5">
              <w:rPr>
                <w:rFonts w:asciiTheme="minorHAnsi" w:eastAsiaTheme="minorEastAsia" w:hAnsiTheme="minorHAnsi" w:cstheme="minorBidi"/>
                <w:noProof/>
                <w:sz w:val="22"/>
                <w:szCs w:val="22"/>
              </w:rPr>
              <w:tab/>
            </w:r>
            <w:r w:rsidR="001318E5" w:rsidRPr="0067645C">
              <w:rPr>
                <w:rStyle w:val="Hyperlink"/>
                <w:noProof/>
              </w:rPr>
              <w:t>Computer Hardware Requirements</w:t>
            </w:r>
            <w:r w:rsidR="001318E5">
              <w:rPr>
                <w:noProof/>
                <w:webHidden/>
              </w:rPr>
              <w:tab/>
            </w:r>
            <w:r w:rsidR="00306B7A">
              <w:rPr>
                <w:noProof/>
                <w:webHidden/>
              </w:rPr>
              <w:fldChar w:fldCharType="begin"/>
            </w:r>
            <w:r w:rsidR="001318E5">
              <w:rPr>
                <w:noProof/>
                <w:webHidden/>
              </w:rPr>
              <w:instrText xml:space="preserve"> PAGEREF _Toc343678679 \h </w:instrText>
            </w:r>
            <w:r w:rsidR="00306B7A">
              <w:rPr>
                <w:noProof/>
                <w:webHidden/>
              </w:rPr>
            </w:r>
            <w:r w:rsidR="00306B7A">
              <w:rPr>
                <w:noProof/>
                <w:webHidden/>
              </w:rPr>
              <w:fldChar w:fldCharType="separate"/>
            </w:r>
            <w:r w:rsidR="001318E5">
              <w:rPr>
                <w:noProof/>
                <w:webHidden/>
              </w:rPr>
              <w:t>14</w:t>
            </w:r>
            <w:r w:rsidR="00306B7A">
              <w:rPr>
                <w:noProof/>
                <w:webHidden/>
              </w:rPr>
              <w:fldChar w:fldCharType="end"/>
            </w:r>
          </w:hyperlink>
        </w:p>
        <w:p w:rsidR="001318E5" w:rsidRDefault="00275276">
          <w:pPr>
            <w:pStyle w:val="TOC3"/>
            <w:tabs>
              <w:tab w:val="left" w:pos="1540"/>
              <w:tab w:val="right" w:leader="dot" w:pos="9350"/>
            </w:tabs>
            <w:rPr>
              <w:rFonts w:asciiTheme="minorHAnsi" w:eastAsiaTheme="minorEastAsia" w:hAnsiTheme="minorHAnsi" w:cstheme="minorBidi"/>
              <w:noProof/>
              <w:sz w:val="22"/>
              <w:szCs w:val="22"/>
            </w:rPr>
          </w:pPr>
          <w:hyperlink w:anchor="_Toc343678680" w:history="1">
            <w:r w:rsidR="001318E5" w:rsidRPr="0067645C">
              <w:rPr>
                <w:rStyle w:val="Hyperlink"/>
                <w:noProof/>
              </w:rPr>
              <w:t>3.10.2.</w:t>
            </w:r>
            <w:r w:rsidR="001318E5">
              <w:rPr>
                <w:rFonts w:asciiTheme="minorHAnsi" w:eastAsiaTheme="minorEastAsia" w:hAnsiTheme="minorHAnsi" w:cstheme="minorBidi"/>
                <w:noProof/>
                <w:sz w:val="22"/>
                <w:szCs w:val="22"/>
              </w:rPr>
              <w:tab/>
            </w:r>
            <w:r w:rsidR="001318E5" w:rsidRPr="0067645C">
              <w:rPr>
                <w:rStyle w:val="Hyperlink"/>
                <w:noProof/>
              </w:rPr>
              <w:t>Computer Hardware Resource Utilization Requirements</w:t>
            </w:r>
            <w:r w:rsidR="001318E5">
              <w:rPr>
                <w:noProof/>
                <w:webHidden/>
              </w:rPr>
              <w:tab/>
            </w:r>
            <w:r w:rsidR="00306B7A">
              <w:rPr>
                <w:noProof/>
                <w:webHidden/>
              </w:rPr>
              <w:fldChar w:fldCharType="begin"/>
            </w:r>
            <w:r w:rsidR="001318E5">
              <w:rPr>
                <w:noProof/>
                <w:webHidden/>
              </w:rPr>
              <w:instrText xml:space="preserve"> PAGEREF _Toc343678680 \h </w:instrText>
            </w:r>
            <w:r w:rsidR="00306B7A">
              <w:rPr>
                <w:noProof/>
                <w:webHidden/>
              </w:rPr>
            </w:r>
            <w:r w:rsidR="00306B7A">
              <w:rPr>
                <w:noProof/>
                <w:webHidden/>
              </w:rPr>
              <w:fldChar w:fldCharType="separate"/>
            </w:r>
            <w:r w:rsidR="001318E5">
              <w:rPr>
                <w:noProof/>
                <w:webHidden/>
              </w:rPr>
              <w:t>15</w:t>
            </w:r>
            <w:r w:rsidR="00306B7A">
              <w:rPr>
                <w:noProof/>
                <w:webHidden/>
              </w:rPr>
              <w:fldChar w:fldCharType="end"/>
            </w:r>
          </w:hyperlink>
        </w:p>
        <w:p w:rsidR="001318E5" w:rsidRDefault="00275276">
          <w:pPr>
            <w:pStyle w:val="TOC3"/>
            <w:tabs>
              <w:tab w:val="left" w:pos="1540"/>
              <w:tab w:val="right" w:leader="dot" w:pos="9350"/>
            </w:tabs>
            <w:rPr>
              <w:rFonts w:asciiTheme="minorHAnsi" w:eastAsiaTheme="minorEastAsia" w:hAnsiTheme="minorHAnsi" w:cstheme="minorBidi"/>
              <w:noProof/>
              <w:sz w:val="22"/>
              <w:szCs w:val="22"/>
            </w:rPr>
          </w:pPr>
          <w:hyperlink w:anchor="_Toc343678681" w:history="1">
            <w:r w:rsidR="001318E5" w:rsidRPr="0067645C">
              <w:rPr>
                <w:rStyle w:val="Hyperlink"/>
                <w:noProof/>
              </w:rPr>
              <w:t>3.10.3.</w:t>
            </w:r>
            <w:r w:rsidR="001318E5">
              <w:rPr>
                <w:rFonts w:asciiTheme="minorHAnsi" w:eastAsiaTheme="minorEastAsia" w:hAnsiTheme="minorHAnsi" w:cstheme="minorBidi"/>
                <w:noProof/>
                <w:sz w:val="22"/>
                <w:szCs w:val="22"/>
              </w:rPr>
              <w:tab/>
            </w:r>
            <w:r w:rsidR="001318E5" w:rsidRPr="0067645C">
              <w:rPr>
                <w:rStyle w:val="Hyperlink"/>
                <w:noProof/>
              </w:rPr>
              <w:t>Computer Software Requirements</w:t>
            </w:r>
            <w:r w:rsidR="001318E5">
              <w:rPr>
                <w:noProof/>
                <w:webHidden/>
              </w:rPr>
              <w:tab/>
            </w:r>
            <w:r w:rsidR="00306B7A">
              <w:rPr>
                <w:noProof/>
                <w:webHidden/>
              </w:rPr>
              <w:fldChar w:fldCharType="begin"/>
            </w:r>
            <w:r w:rsidR="001318E5">
              <w:rPr>
                <w:noProof/>
                <w:webHidden/>
              </w:rPr>
              <w:instrText xml:space="preserve"> PAGEREF _Toc343678681 \h </w:instrText>
            </w:r>
            <w:r w:rsidR="00306B7A">
              <w:rPr>
                <w:noProof/>
                <w:webHidden/>
              </w:rPr>
            </w:r>
            <w:r w:rsidR="00306B7A">
              <w:rPr>
                <w:noProof/>
                <w:webHidden/>
              </w:rPr>
              <w:fldChar w:fldCharType="separate"/>
            </w:r>
            <w:r w:rsidR="001318E5">
              <w:rPr>
                <w:noProof/>
                <w:webHidden/>
              </w:rPr>
              <w:t>15</w:t>
            </w:r>
            <w:r w:rsidR="00306B7A">
              <w:rPr>
                <w:noProof/>
                <w:webHidden/>
              </w:rPr>
              <w:fldChar w:fldCharType="end"/>
            </w:r>
          </w:hyperlink>
        </w:p>
        <w:p w:rsidR="001318E5" w:rsidRDefault="00275276">
          <w:pPr>
            <w:pStyle w:val="TOC3"/>
            <w:tabs>
              <w:tab w:val="left" w:pos="1540"/>
              <w:tab w:val="right" w:leader="dot" w:pos="9350"/>
            </w:tabs>
            <w:rPr>
              <w:rFonts w:asciiTheme="minorHAnsi" w:eastAsiaTheme="minorEastAsia" w:hAnsiTheme="minorHAnsi" w:cstheme="minorBidi"/>
              <w:noProof/>
              <w:sz w:val="22"/>
              <w:szCs w:val="22"/>
            </w:rPr>
          </w:pPr>
          <w:hyperlink w:anchor="_Toc343678682" w:history="1">
            <w:r w:rsidR="001318E5" w:rsidRPr="0067645C">
              <w:rPr>
                <w:rStyle w:val="Hyperlink"/>
                <w:noProof/>
              </w:rPr>
              <w:t>3.10.4.</w:t>
            </w:r>
            <w:r w:rsidR="001318E5">
              <w:rPr>
                <w:rFonts w:asciiTheme="minorHAnsi" w:eastAsiaTheme="minorEastAsia" w:hAnsiTheme="minorHAnsi" w:cstheme="minorBidi"/>
                <w:noProof/>
                <w:sz w:val="22"/>
                <w:szCs w:val="22"/>
              </w:rPr>
              <w:tab/>
            </w:r>
            <w:r w:rsidR="001318E5" w:rsidRPr="0067645C">
              <w:rPr>
                <w:rStyle w:val="Hyperlink"/>
                <w:noProof/>
              </w:rPr>
              <w:t>Computer Communications Requirements</w:t>
            </w:r>
            <w:r w:rsidR="001318E5">
              <w:rPr>
                <w:noProof/>
                <w:webHidden/>
              </w:rPr>
              <w:tab/>
            </w:r>
            <w:r w:rsidR="00306B7A">
              <w:rPr>
                <w:noProof/>
                <w:webHidden/>
              </w:rPr>
              <w:fldChar w:fldCharType="begin"/>
            </w:r>
            <w:r w:rsidR="001318E5">
              <w:rPr>
                <w:noProof/>
                <w:webHidden/>
              </w:rPr>
              <w:instrText xml:space="preserve"> PAGEREF _Toc343678682 \h </w:instrText>
            </w:r>
            <w:r w:rsidR="00306B7A">
              <w:rPr>
                <w:noProof/>
                <w:webHidden/>
              </w:rPr>
            </w:r>
            <w:r w:rsidR="00306B7A">
              <w:rPr>
                <w:noProof/>
                <w:webHidden/>
              </w:rPr>
              <w:fldChar w:fldCharType="separate"/>
            </w:r>
            <w:r w:rsidR="001318E5">
              <w:rPr>
                <w:noProof/>
                <w:webHidden/>
              </w:rPr>
              <w:t>15</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83" w:history="1">
            <w:r w:rsidR="001318E5" w:rsidRPr="0067645C">
              <w:rPr>
                <w:rStyle w:val="Hyperlink"/>
                <w:noProof/>
              </w:rPr>
              <w:t>3.11.</w:t>
            </w:r>
            <w:r w:rsidR="001318E5">
              <w:rPr>
                <w:rFonts w:asciiTheme="minorHAnsi" w:eastAsiaTheme="minorEastAsia" w:hAnsiTheme="minorHAnsi" w:cstheme="minorBidi"/>
                <w:noProof/>
                <w:sz w:val="22"/>
                <w:szCs w:val="22"/>
              </w:rPr>
              <w:tab/>
            </w:r>
            <w:r w:rsidR="001318E5" w:rsidRPr="0067645C">
              <w:rPr>
                <w:rStyle w:val="Hyperlink"/>
                <w:noProof/>
              </w:rPr>
              <w:t>System Quality Factors</w:t>
            </w:r>
            <w:r w:rsidR="001318E5">
              <w:rPr>
                <w:noProof/>
                <w:webHidden/>
              </w:rPr>
              <w:tab/>
            </w:r>
            <w:r w:rsidR="00306B7A">
              <w:rPr>
                <w:noProof/>
                <w:webHidden/>
              </w:rPr>
              <w:fldChar w:fldCharType="begin"/>
            </w:r>
            <w:r w:rsidR="001318E5">
              <w:rPr>
                <w:noProof/>
                <w:webHidden/>
              </w:rPr>
              <w:instrText xml:space="preserve"> PAGEREF _Toc343678683 \h </w:instrText>
            </w:r>
            <w:r w:rsidR="00306B7A">
              <w:rPr>
                <w:noProof/>
                <w:webHidden/>
              </w:rPr>
            </w:r>
            <w:r w:rsidR="00306B7A">
              <w:rPr>
                <w:noProof/>
                <w:webHidden/>
              </w:rPr>
              <w:fldChar w:fldCharType="separate"/>
            </w:r>
            <w:r w:rsidR="001318E5">
              <w:rPr>
                <w:noProof/>
                <w:webHidden/>
              </w:rPr>
              <w:t>15</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84" w:history="1">
            <w:r w:rsidR="001318E5" w:rsidRPr="0067645C">
              <w:rPr>
                <w:rStyle w:val="Hyperlink"/>
                <w:noProof/>
              </w:rPr>
              <w:t>3.12.</w:t>
            </w:r>
            <w:r w:rsidR="001318E5">
              <w:rPr>
                <w:rFonts w:asciiTheme="minorHAnsi" w:eastAsiaTheme="minorEastAsia" w:hAnsiTheme="minorHAnsi" w:cstheme="minorBidi"/>
                <w:noProof/>
                <w:sz w:val="22"/>
                <w:szCs w:val="22"/>
              </w:rPr>
              <w:tab/>
            </w:r>
            <w:r w:rsidR="001318E5" w:rsidRPr="0067645C">
              <w:rPr>
                <w:rStyle w:val="Hyperlink"/>
                <w:noProof/>
              </w:rPr>
              <w:t>Design and Construction Contraints</w:t>
            </w:r>
            <w:r w:rsidR="001318E5">
              <w:rPr>
                <w:noProof/>
                <w:webHidden/>
              </w:rPr>
              <w:tab/>
            </w:r>
            <w:r w:rsidR="00306B7A">
              <w:rPr>
                <w:noProof/>
                <w:webHidden/>
              </w:rPr>
              <w:fldChar w:fldCharType="begin"/>
            </w:r>
            <w:r w:rsidR="001318E5">
              <w:rPr>
                <w:noProof/>
                <w:webHidden/>
              </w:rPr>
              <w:instrText xml:space="preserve"> PAGEREF _Toc343678684 \h </w:instrText>
            </w:r>
            <w:r w:rsidR="00306B7A">
              <w:rPr>
                <w:noProof/>
                <w:webHidden/>
              </w:rPr>
            </w:r>
            <w:r w:rsidR="00306B7A">
              <w:rPr>
                <w:noProof/>
                <w:webHidden/>
              </w:rPr>
              <w:fldChar w:fldCharType="separate"/>
            </w:r>
            <w:r w:rsidR="001318E5">
              <w:rPr>
                <w:noProof/>
                <w:webHidden/>
              </w:rPr>
              <w:t>15</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85" w:history="1">
            <w:r w:rsidR="001318E5" w:rsidRPr="0067645C">
              <w:rPr>
                <w:rStyle w:val="Hyperlink"/>
                <w:noProof/>
              </w:rPr>
              <w:t>3.13.</w:t>
            </w:r>
            <w:r w:rsidR="001318E5">
              <w:rPr>
                <w:rFonts w:asciiTheme="minorHAnsi" w:eastAsiaTheme="minorEastAsia" w:hAnsiTheme="minorHAnsi" w:cstheme="minorBidi"/>
                <w:noProof/>
                <w:sz w:val="22"/>
                <w:szCs w:val="22"/>
              </w:rPr>
              <w:tab/>
            </w:r>
            <w:r w:rsidR="001318E5" w:rsidRPr="0067645C">
              <w:rPr>
                <w:rStyle w:val="Hyperlink"/>
                <w:noProof/>
              </w:rPr>
              <w:t>Personnel Related Requirements</w:t>
            </w:r>
            <w:r w:rsidR="001318E5">
              <w:rPr>
                <w:noProof/>
                <w:webHidden/>
              </w:rPr>
              <w:tab/>
            </w:r>
            <w:r w:rsidR="00306B7A">
              <w:rPr>
                <w:noProof/>
                <w:webHidden/>
              </w:rPr>
              <w:fldChar w:fldCharType="begin"/>
            </w:r>
            <w:r w:rsidR="001318E5">
              <w:rPr>
                <w:noProof/>
                <w:webHidden/>
              </w:rPr>
              <w:instrText xml:space="preserve"> PAGEREF _Toc343678685 \h </w:instrText>
            </w:r>
            <w:r w:rsidR="00306B7A">
              <w:rPr>
                <w:noProof/>
                <w:webHidden/>
              </w:rPr>
            </w:r>
            <w:r w:rsidR="00306B7A">
              <w:rPr>
                <w:noProof/>
                <w:webHidden/>
              </w:rPr>
              <w:fldChar w:fldCharType="separate"/>
            </w:r>
            <w:r w:rsidR="001318E5">
              <w:rPr>
                <w:noProof/>
                <w:webHidden/>
              </w:rPr>
              <w:t>16</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86" w:history="1">
            <w:r w:rsidR="001318E5" w:rsidRPr="0067645C">
              <w:rPr>
                <w:rStyle w:val="Hyperlink"/>
                <w:noProof/>
              </w:rPr>
              <w:t>3.14.</w:t>
            </w:r>
            <w:r w:rsidR="001318E5">
              <w:rPr>
                <w:rFonts w:asciiTheme="minorHAnsi" w:eastAsiaTheme="minorEastAsia" w:hAnsiTheme="minorHAnsi" w:cstheme="minorBidi"/>
                <w:noProof/>
                <w:sz w:val="22"/>
                <w:szCs w:val="22"/>
              </w:rPr>
              <w:tab/>
            </w:r>
            <w:r w:rsidR="001318E5" w:rsidRPr="0067645C">
              <w:rPr>
                <w:rStyle w:val="Hyperlink"/>
                <w:noProof/>
              </w:rPr>
              <w:t>Training Related Requirements</w:t>
            </w:r>
            <w:r w:rsidR="001318E5">
              <w:rPr>
                <w:noProof/>
                <w:webHidden/>
              </w:rPr>
              <w:tab/>
            </w:r>
            <w:r w:rsidR="00306B7A">
              <w:rPr>
                <w:noProof/>
                <w:webHidden/>
              </w:rPr>
              <w:fldChar w:fldCharType="begin"/>
            </w:r>
            <w:r w:rsidR="001318E5">
              <w:rPr>
                <w:noProof/>
                <w:webHidden/>
              </w:rPr>
              <w:instrText xml:space="preserve"> PAGEREF _Toc343678686 \h </w:instrText>
            </w:r>
            <w:r w:rsidR="00306B7A">
              <w:rPr>
                <w:noProof/>
                <w:webHidden/>
              </w:rPr>
            </w:r>
            <w:r w:rsidR="00306B7A">
              <w:rPr>
                <w:noProof/>
                <w:webHidden/>
              </w:rPr>
              <w:fldChar w:fldCharType="separate"/>
            </w:r>
            <w:r w:rsidR="001318E5">
              <w:rPr>
                <w:noProof/>
                <w:webHidden/>
              </w:rPr>
              <w:t>16</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87" w:history="1">
            <w:r w:rsidR="001318E5" w:rsidRPr="0067645C">
              <w:rPr>
                <w:rStyle w:val="Hyperlink"/>
                <w:noProof/>
              </w:rPr>
              <w:t>3.15.</w:t>
            </w:r>
            <w:r w:rsidR="001318E5">
              <w:rPr>
                <w:rFonts w:asciiTheme="minorHAnsi" w:eastAsiaTheme="minorEastAsia" w:hAnsiTheme="minorHAnsi" w:cstheme="minorBidi"/>
                <w:noProof/>
                <w:sz w:val="22"/>
                <w:szCs w:val="22"/>
              </w:rPr>
              <w:tab/>
            </w:r>
            <w:r w:rsidR="001318E5" w:rsidRPr="0067645C">
              <w:rPr>
                <w:rStyle w:val="Hyperlink"/>
                <w:noProof/>
              </w:rPr>
              <w:t>Logistics Related Requirements</w:t>
            </w:r>
            <w:r w:rsidR="001318E5">
              <w:rPr>
                <w:noProof/>
                <w:webHidden/>
              </w:rPr>
              <w:tab/>
            </w:r>
            <w:r w:rsidR="00306B7A">
              <w:rPr>
                <w:noProof/>
                <w:webHidden/>
              </w:rPr>
              <w:fldChar w:fldCharType="begin"/>
            </w:r>
            <w:r w:rsidR="001318E5">
              <w:rPr>
                <w:noProof/>
                <w:webHidden/>
              </w:rPr>
              <w:instrText xml:space="preserve"> PAGEREF _Toc343678687 \h </w:instrText>
            </w:r>
            <w:r w:rsidR="00306B7A">
              <w:rPr>
                <w:noProof/>
                <w:webHidden/>
              </w:rPr>
            </w:r>
            <w:r w:rsidR="00306B7A">
              <w:rPr>
                <w:noProof/>
                <w:webHidden/>
              </w:rPr>
              <w:fldChar w:fldCharType="separate"/>
            </w:r>
            <w:r w:rsidR="001318E5">
              <w:rPr>
                <w:noProof/>
                <w:webHidden/>
              </w:rPr>
              <w:t>16</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88" w:history="1">
            <w:r w:rsidR="001318E5" w:rsidRPr="0067645C">
              <w:rPr>
                <w:rStyle w:val="Hyperlink"/>
                <w:noProof/>
              </w:rPr>
              <w:t>3.16.</w:t>
            </w:r>
            <w:r w:rsidR="001318E5">
              <w:rPr>
                <w:rFonts w:asciiTheme="minorHAnsi" w:eastAsiaTheme="minorEastAsia" w:hAnsiTheme="minorHAnsi" w:cstheme="minorBidi"/>
                <w:noProof/>
                <w:sz w:val="22"/>
                <w:szCs w:val="22"/>
              </w:rPr>
              <w:tab/>
            </w:r>
            <w:r w:rsidR="001318E5" w:rsidRPr="0067645C">
              <w:rPr>
                <w:rStyle w:val="Hyperlink"/>
                <w:noProof/>
              </w:rPr>
              <w:t>Other Requirements</w:t>
            </w:r>
            <w:r w:rsidR="001318E5">
              <w:rPr>
                <w:noProof/>
                <w:webHidden/>
              </w:rPr>
              <w:tab/>
            </w:r>
            <w:r w:rsidR="00306B7A">
              <w:rPr>
                <w:noProof/>
                <w:webHidden/>
              </w:rPr>
              <w:fldChar w:fldCharType="begin"/>
            </w:r>
            <w:r w:rsidR="001318E5">
              <w:rPr>
                <w:noProof/>
                <w:webHidden/>
              </w:rPr>
              <w:instrText xml:space="preserve"> PAGEREF _Toc343678688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89" w:history="1">
            <w:r w:rsidR="001318E5" w:rsidRPr="0067645C">
              <w:rPr>
                <w:rStyle w:val="Hyperlink"/>
                <w:noProof/>
              </w:rPr>
              <w:t>3.17.</w:t>
            </w:r>
            <w:r w:rsidR="001318E5">
              <w:rPr>
                <w:rFonts w:asciiTheme="minorHAnsi" w:eastAsiaTheme="minorEastAsia" w:hAnsiTheme="minorHAnsi" w:cstheme="minorBidi"/>
                <w:noProof/>
                <w:sz w:val="22"/>
                <w:szCs w:val="22"/>
              </w:rPr>
              <w:tab/>
            </w:r>
            <w:r w:rsidR="001318E5" w:rsidRPr="0067645C">
              <w:rPr>
                <w:rStyle w:val="Hyperlink"/>
                <w:noProof/>
              </w:rPr>
              <w:t>Packaging Requirements</w:t>
            </w:r>
            <w:r w:rsidR="001318E5">
              <w:rPr>
                <w:noProof/>
                <w:webHidden/>
              </w:rPr>
              <w:tab/>
            </w:r>
            <w:r w:rsidR="00306B7A">
              <w:rPr>
                <w:noProof/>
                <w:webHidden/>
              </w:rPr>
              <w:fldChar w:fldCharType="begin"/>
            </w:r>
            <w:r w:rsidR="001318E5">
              <w:rPr>
                <w:noProof/>
                <w:webHidden/>
              </w:rPr>
              <w:instrText xml:space="preserve"> PAGEREF _Toc343678689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90" w:history="1">
            <w:r w:rsidR="001318E5" w:rsidRPr="0067645C">
              <w:rPr>
                <w:rStyle w:val="Hyperlink"/>
                <w:noProof/>
              </w:rPr>
              <w:t>3.18.</w:t>
            </w:r>
            <w:r w:rsidR="001318E5">
              <w:rPr>
                <w:rFonts w:asciiTheme="minorHAnsi" w:eastAsiaTheme="minorEastAsia" w:hAnsiTheme="minorHAnsi" w:cstheme="minorBidi"/>
                <w:noProof/>
                <w:sz w:val="22"/>
                <w:szCs w:val="22"/>
              </w:rPr>
              <w:tab/>
            </w:r>
            <w:r w:rsidR="001318E5" w:rsidRPr="0067645C">
              <w:rPr>
                <w:rStyle w:val="Hyperlink"/>
                <w:noProof/>
              </w:rPr>
              <w:t>Statutory, Regulatory, and Certification Requirements</w:t>
            </w:r>
            <w:r w:rsidR="001318E5">
              <w:rPr>
                <w:noProof/>
                <w:webHidden/>
              </w:rPr>
              <w:tab/>
            </w:r>
            <w:r w:rsidR="00306B7A">
              <w:rPr>
                <w:noProof/>
                <w:webHidden/>
              </w:rPr>
              <w:fldChar w:fldCharType="begin"/>
            </w:r>
            <w:r w:rsidR="001318E5">
              <w:rPr>
                <w:noProof/>
                <w:webHidden/>
              </w:rPr>
              <w:instrText xml:space="preserve"> PAGEREF _Toc343678690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3"/>
            <w:tabs>
              <w:tab w:val="left" w:pos="1540"/>
              <w:tab w:val="right" w:leader="dot" w:pos="9350"/>
            </w:tabs>
            <w:rPr>
              <w:rFonts w:asciiTheme="minorHAnsi" w:eastAsiaTheme="minorEastAsia" w:hAnsiTheme="minorHAnsi" w:cstheme="minorBidi"/>
              <w:noProof/>
              <w:sz w:val="22"/>
              <w:szCs w:val="22"/>
            </w:rPr>
          </w:pPr>
          <w:hyperlink w:anchor="_Toc343678691" w:history="1">
            <w:r w:rsidR="001318E5" w:rsidRPr="0067645C">
              <w:rPr>
                <w:rStyle w:val="Hyperlink"/>
                <w:noProof/>
              </w:rPr>
              <w:t>3.18.1.</w:t>
            </w:r>
            <w:r w:rsidR="001318E5">
              <w:rPr>
                <w:rFonts w:asciiTheme="minorHAnsi" w:eastAsiaTheme="minorEastAsia" w:hAnsiTheme="minorHAnsi" w:cstheme="minorBidi"/>
                <w:noProof/>
                <w:sz w:val="22"/>
                <w:szCs w:val="22"/>
              </w:rPr>
              <w:tab/>
            </w:r>
            <w:r w:rsidR="001318E5" w:rsidRPr="0067645C">
              <w:rPr>
                <w:rStyle w:val="Hyperlink"/>
                <w:noProof/>
              </w:rPr>
              <w:t>Statutory Requirements</w:t>
            </w:r>
            <w:r w:rsidR="001318E5">
              <w:rPr>
                <w:noProof/>
                <w:webHidden/>
              </w:rPr>
              <w:tab/>
            </w:r>
            <w:r w:rsidR="00306B7A">
              <w:rPr>
                <w:noProof/>
                <w:webHidden/>
              </w:rPr>
              <w:fldChar w:fldCharType="begin"/>
            </w:r>
            <w:r w:rsidR="001318E5">
              <w:rPr>
                <w:noProof/>
                <w:webHidden/>
              </w:rPr>
              <w:instrText xml:space="preserve"> PAGEREF _Toc343678691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3"/>
            <w:tabs>
              <w:tab w:val="left" w:pos="1540"/>
              <w:tab w:val="right" w:leader="dot" w:pos="9350"/>
            </w:tabs>
            <w:rPr>
              <w:rFonts w:asciiTheme="minorHAnsi" w:eastAsiaTheme="minorEastAsia" w:hAnsiTheme="minorHAnsi" w:cstheme="minorBidi"/>
              <w:noProof/>
              <w:sz w:val="22"/>
              <w:szCs w:val="22"/>
            </w:rPr>
          </w:pPr>
          <w:hyperlink w:anchor="_Toc343678692" w:history="1">
            <w:r w:rsidR="001318E5" w:rsidRPr="0067645C">
              <w:rPr>
                <w:rStyle w:val="Hyperlink"/>
                <w:noProof/>
              </w:rPr>
              <w:t>3.18.2.</w:t>
            </w:r>
            <w:r w:rsidR="001318E5">
              <w:rPr>
                <w:rFonts w:asciiTheme="minorHAnsi" w:eastAsiaTheme="minorEastAsia" w:hAnsiTheme="minorHAnsi" w:cstheme="minorBidi"/>
                <w:noProof/>
                <w:sz w:val="22"/>
                <w:szCs w:val="22"/>
              </w:rPr>
              <w:tab/>
            </w:r>
            <w:r w:rsidR="001318E5" w:rsidRPr="0067645C">
              <w:rPr>
                <w:rStyle w:val="Hyperlink"/>
                <w:noProof/>
              </w:rPr>
              <w:t>Regulatory Requirements</w:t>
            </w:r>
            <w:r w:rsidR="001318E5">
              <w:rPr>
                <w:noProof/>
                <w:webHidden/>
              </w:rPr>
              <w:tab/>
            </w:r>
            <w:r w:rsidR="00306B7A">
              <w:rPr>
                <w:noProof/>
                <w:webHidden/>
              </w:rPr>
              <w:fldChar w:fldCharType="begin"/>
            </w:r>
            <w:r w:rsidR="001318E5">
              <w:rPr>
                <w:noProof/>
                <w:webHidden/>
              </w:rPr>
              <w:instrText xml:space="preserve"> PAGEREF _Toc343678692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3"/>
            <w:tabs>
              <w:tab w:val="left" w:pos="1540"/>
              <w:tab w:val="right" w:leader="dot" w:pos="9350"/>
            </w:tabs>
            <w:rPr>
              <w:rFonts w:asciiTheme="minorHAnsi" w:eastAsiaTheme="minorEastAsia" w:hAnsiTheme="minorHAnsi" w:cstheme="minorBidi"/>
              <w:noProof/>
              <w:sz w:val="22"/>
              <w:szCs w:val="22"/>
            </w:rPr>
          </w:pPr>
          <w:hyperlink w:anchor="_Toc343678693" w:history="1">
            <w:r w:rsidR="001318E5" w:rsidRPr="0067645C">
              <w:rPr>
                <w:rStyle w:val="Hyperlink"/>
                <w:noProof/>
              </w:rPr>
              <w:t>3.18.3.</w:t>
            </w:r>
            <w:r w:rsidR="001318E5">
              <w:rPr>
                <w:rFonts w:asciiTheme="minorHAnsi" w:eastAsiaTheme="minorEastAsia" w:hAnsiTheme="minorHAnsi" w:cstheme="minorBidi"/>
                <w:noProof/>
                <w:sz w:val="22"/>
                <w:szCs w:val="22"/>
              </w:rPr>
              <w:tab/>
            </w:r>
            <w:r w:rsidR="001318E5" w:rsidRPr="0067645C">
              <w:rPr>
                <w:rStyle w:val="Hyperlink"/>
                <w:noProof/>
              </w:rPr>
              <w:t>Certification Requirements</w:t>
            </w:r>
            <w:r w:rsidR="001318E5">
              <w:rPr>
                <w:noProof/>
                <w:webHidden/>
              </w:rPr>
              <w:tab/>
            </w:r>
            <w:r w:rsidR="00306B7A">
              <w:rPr>
                <w:noProof/>
                <w:webHidden/>
              </w:rPr>
              <w:fldChar w:fldCharType="begin"/>
            </w:r>
            <w:r w:rsidR="001318E5">
              <w:rPr>
                <w:noProof/>
                <w:webHidden/>
              </w:rPr>
              <w:instrText xml:space="preserve"> PAGEREF _Toc343678693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94" w:history="1">
            <w:r w:rsidR="001318E5" w:rsidRPr="0067645C">
              <w:rPr>
                <w:rStyle w:val="Hyperlink"/>
                <w:noProof/>
              </w:rPr>
              <w:t>3.19.</w:t>
            </w:r>
            <w:r w:rsidR="001318E5">
              <w:rPr>
                <w:rFonts w:asciiTheme="minorHAnsi" w:eastAsiaTheme="minorEastAsia" w:hAnsiTheme="minorHAnsi" w:cstheme="minorBidi"/>
                <w:noProof/>
                <w:sz w:val="22"/>
                <w:szCs w:val="22"/>
              </w:rPr>
              <w:tab/>
            </w:r>
            <w:r w:rsidR="001318E5" w:rsidRPr="0067645C">
              <w:rPr>
                <w:rStyle w:val="Hyperlink"/>
                <w:noProof/>
              </w:rPr>
              <w:t>Precedence and Criticality of Requirements</w:t>
            </w:r>
            <w:r w:rsidR="001318E5">
              <w:rPr>
                <w:noProof/>
                <w:webHidden/>
              </w:rPr>
              <w:tab/>
            </w:r>
            <w:r w:rsidR="00306B7A">
              <w:rPr>
                <w:noProof/>
                <w:webHidden/>
              </w:rPr>
              <w:fldChar w:fldCharType="begin"/>
            </w:r>
            <w:r w:rsidR="001318E5">
              <w:rPr>
                <w:noProof/>
                <w:webHidden/>
              </w:rPr>
              <w:instrText xml:space="preserve"> PAGEREF _Toc343678694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2"/>
            <w:tabs>
              <w:tab w:val="left" w:pos="1100"/>
              <w:tab w:val="right" w:leader="dot" w:pos="9350"/>
            </w:tabs>
            <w:rPr>
              <w:rFonts w:asciiTheme="minorHAnsi" w:eastAsiaTheme="minorEastAsia" w:hAnsiTheme="minorHAnsi" w:cstheme="minorBidi"/>
              <w:noProof/>
              <w:sz w:val="22"/>
              <w:szCs w:val="22"/>
            </w:rPr>
          </w:pPr>
          <w:hyperlink w:anchor="_Toc343678695" w:history="1">
            <w:r w:rsidR="001318E5" w:rsidRPr="0067645C">
              <w:rPr>
                <w:rStyle w:val="Hyperlink"/>
                <w:noProof/>
              </w:rPr>
              <w:t>3.20.</w:t>
            </w:r>
            <w:r w:rsidR="001318E5">
              <w:rPr>
                <w:rFonts w:asciiTheme="minorHAnsi" w:eastAsiaTheme="minorEastAsia" w:hAnsiTheme="minorHAnsi" w:cstheme="minorBidi"/>
                <w:noProof/>
                <w:sz w:val="22"/>
                <w:szCs w:val="22"/>
              </w:rPr>
              <w:tab/>
            </w:r>
            <w:r w:rsidR="001318E5" w:rsidRPr="0067645C">
              <w:rPr>
                <w:rStyle w:val="Hyperlink"/>
                <w:noProof/>
              </w:rPr>
              <w:t>Demilitarization and Disposal</w:t>
            </w:r>
            <w:r w:rsidR="001318E5">
              <w:rPr>
                <w:noProof/>
                <w:webHidden/>
              </w:rPr>
              <w:tab/>
            </w:r>
            <w:r w:rsidR="00306B7A">
              <w:rPr>
                <w:noProof/>
                <w:webHidden/>
              </w:rPr>
              <w:fldChar w:fldCharType="begin"/>
            </w:r>
            <w:r w:rsidR="001318E5">
              <w:rPr>
                <w:noProof/>
                <w:webHidden/>
              </w:rPr>
              <w:instrText xml:space="preserve"> PAGEREF _Toc343678695 \h </w:instrText>
            </w:r>
            <w:r w:rsidR="00306B7A">
              <w:rPr>
                <w:noProof/>
                <w:webHidden/>
              </w:rPr>
            </w:r>
            <w:r w:rsidR="00306B7A">
              <w:rPr>
                <w:noProof/>
                <w:webHidden/>
              </w:rPr>
              <w:fldChar w:fldCharType="separate"/>
            </w:r>
            <w:r w:rsidR="001318E5">
              <w:rPr>
                <w:noProof/>
                <w:webHidden/>
              </w:rPr>
              <w:t>17</w:t>
            </w:r>
            <w:r w:rsidR="00306B7A">
              <w:rPr>
                <w:noProof/>
                <w:webHidden/>
              </w:rPr>
              <w:fldChar w:fldCharType="end"/>
            </w:r>
          </w:hyperlink>
        </w:p>
        <w:p w:rsidR="001318E5" w:rsidRDefault="00275276">
          <w:pPr>
            <w:pStyle w:val="TOC1"/>
            <w:tabs>
              <w:tab w:val="left" w:pos="480"/>
              <w:tab w:val="right" w:leader="dot" w:pos="9350"/>
            </w:tabs>
            <w:rPr>
              <w:rFonts w:asciiTheme="minorHAnsi" w:eastAsiaTheme="minorEastAsia" w:hAnsiTheme="minorHAnsi" w:cstheme="minorBidi"/>
              <w:noProof/>
              <w:sz w:val="22"/>
              <w:szCs w:val="22"/>
            </w:rPr>
          </w:pPr>
          <w:hyperlink w:anchor="_Toc343678696" w:history="1">
            <w:r w:rsidR="001318E5" w:rsidRPr="0067645C">
              <w:rPr>
                <w:rStyle w:val="Hyperlink"/>
                <w:noProof/>
              </w:rPr>
              <w:t>4.</w:t>
            </w:r>
            <w:r w:rsidR="001318E5">
              <w:rPr>
                <w:rFonts w:asciiTheme="minorHAnsi" w:eastAsiaTheme="minorEastAsia" w:hAnsiTheme="minorHAnsi" w:cstheme="minorBidi"/>
                <w:noProof/>
                <w:sz w:val="22"/>
                <w:szCs w:val="22"/>
              </w:rPr>
              <w:tab/>
            </w:r>
            <w:r w:rsidR="001318E5" w:rsidRPr="0067645C">
              <w:rPr>
                <w:rStyle w:val="Hyperlink"/>
                <w:noProof/>
              </w:rPr>
              <w:t>VERIFICATION PROVISIONS</w:t>
            </w:r>
            <w:r w:rsidR="001318E5">
              <w:rPr>
                <w:noProof/>
                <w:webHidden/>
              </w:rPr>
              <w:tab/>
            </w:r>
            <w:r w:rsidR="00306B7A">
              <w:rPr>
                <w:noProof/>
                <w:webHidden/>
              </w:rPr>
              <w:fldChar w:fldCharType="begin"/>
            </w:r>
            <w:r w:rsidR="001318E5">
              <w:rPr>
                <w:noProof/>
                <w:webHidden/>
              </w:rPr>
              <w:instrText xml:space="preserve"> PAGEREF _Toc343678696 \h </w:instrText>
            </w:r>
            <w:r w:rsidR="00306B7A">
              <w:rPr>
                <w:noProof/>
                <w:webHidden/>
              </w:rPr>
            </w:r>
            <w:r w:rsidR="00306B7A">
              <w:rPr>
                <w:noProof/>
                <w:webHidden/>
              </w:rPr>
              <w:fldChar w:fldCharType="separate"/>
            </w:r>
            <w:r w:rsidR="001318E5">
              <w:rPr>
                <w:noProof/>
                <w:webHidden/>
              </w:rPr>
              <w:t>18</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697" w:history="1">
            <w:r w:rsidR="001318E5" w:rsidRPr="0067645C">
              <w:rPr>
                <w:rStyle w:val="Hyperlink"/>
                <w:noProof/>
              </w:rPr>
              <w:t>4.1.</w:t>
            </w:r>
            <w:r w:rsidR="001318E5">
              <w:rPr>
                <w:rFonts w:asciiTheme="minorHAnsi" w:eastAsiaTheme="minorEastAsia" w:hAnsiTheme="minorHAnsi" w:cstheme="minorBidi"/>
                <w:noProof/>
                <w:sz w:val="22"/>
                <w:szCs w:val="22"/>
              </w:rPr>
              <w:tab/>
            </w:r>
            <w:r w:rsidR="001318E5" w:rsidRPr="0067645C">
              <w:rPr>
                <w:rStyle w:val="Hyperlink"/>
                <w:noProof/>
              </w:rPr>
              <w:t>Verification Methods</w:t>
            </w:r>
            <w:r w:rsidR="001318E5">
              <w:rPr>
                <w:noProof/>
                <w:webHidden/>
              </w:rPr>
              <w:tab/>
            </w:r>
            <w:r w:rsidR="00306B7A">
              <w:rPr>
                <w:noProof/>
                <w:webHidden/>
              </w:rPr>
              <w:fldChar w:fldCharType="begin"/>
            </w:r>
            <w:r w:rsidR="001318E5">
              <w:rPr>
                <w:noProof/>
                <w:webHidden/>
              </w:rPr>
              <w:instrText xml:space="preserve"> PAGEREF _Toc343678697 \h </w:instrText>
            </w:r>
            <w:r w:rsidR="00306B7A">
              <w:rPr>
                <w:noProof/>
                <w:webHidden/>
              </w:rPr>
            </w:r>
            <w:r w:rsidR="00306B7A">
              <w:rPr>
                <w:noProof/>
                <w:webHidden/>
              </w:rPr>
              <w:fldChar w:fldCharType="separate"/>
            </w:r>
            <w:r w:rsidR="001318E5">
              <w:rPr>
                <w:noProof/>
                <w:webHidden/>
              </w:rPr>
              <w:t>18</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698" w:history="1">
            <w:r w:rsidR="001318E5" w:rsidRPr="0067645C">
              <w:rPr>
                <w:rStyle w:val="Hyperlink"/>
                <w:noProof/>
              </w:rPr>
              <w:t>4.1.1.</w:t>
            </w:r>
            <w:r w:rsidR="001318E5">
              <w:rPr>
                <w:rFonts w:asciiTheme="minorHAnsi" w:eastAsiaTheme="minorEastAsia" w:hAnsiTheme="minorHAnsi" w:cstheme="minorBidi"/>
                <w:noProof/>
                <w:sz w:val="22"/>
                <w:szCs w:val="22"/>
              </w:rPr>
              <w:tab/>
            </w:r>
            <w:r w:rsidR="001318E5" w:rsidRPr="0067645C">
              <w:rPr>
                <w:rStyle w:val="Hyperlink"/>
                <w:noProof/>
              </w:rPr>
              <w:t>Demonstration</w:t>
            </w:r>
            <w:r w:rsidR="001318E5">
              <w:rPr>
                <w:noProof/>
                <w:webHidden/>
              </w:rPr>
              <w:tab/>
            </w:r>
            <w:r w:rsidR="00306B7A">
              <w:rPr>
                <w:noProof/>
                <w:webHidden/>
              </w:rPr>
              <w:fldChar w:fldCharType="begin"/>
            </w:r>
            <w:r w:rsidR="001318E5">
              <w:rPr>
                <w:noProof/>
                <w:webHidden/>
              </w:rPr>
              <w:instrText xml:space="preserve"> PAGEREF _Toc343678698 \h </w:instrText>
            </w:r>
            <w:r w:rsidR="00306B7A">
              <w:rPr>
                <w:noProof/>
                <w:webHidden/>
              </w:rPr>
            </w:r>
            <w:r w:rsidR="00306B7A">
              <w:rPr>
                <w:noProof/>
                <w:webHidden/>
              </w:rPr>
              <w:fldChar w:fldCharType="separate"/>
            </w:r>
            <w:r w:rsidR="001318E5">
              <w:rPr>
                <w:noProof/>
                <w:webHidden/>
              </w:rPr>
              <w:t>18</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699" w:history="1">
            <w:r w:rsidR="001318E5" w:rsidRPr="0067645C">
              <w:rPr>
                <w:rStyle w:val="Hyperlink"/>
                <w:noProof/>
              </w:rPr>
              <w:t>4.1.2.</w:t>
            </w:r>
            <w:r w:rsidR="001318E5">
              <w:rPr>
                <w:rFonts w:asciiTheme="minorHAnsi" w:eastAsiaTheme="minorEastAsia" w:hAnsiTheme="minorHAnsi" w:cstheme="minorBidi"/>
                <w:noProof/>
                <w:sz w:val="22"/>
                <w:szCs w:val="22"/>
              </w:rPr>
              <w:tab/>
            </w:r>
            <w:r w:rsidR="001318E5" w:rsidRPr="0067645C">
              <w:rPr>
                <w:rStyle w:val="Hyperlink"/>
                <w:noProof/>
              </w:rPr>
              <w:t>Test</w:t>
            </w:r>
            <w:r w:rsidR="001318E5">
              <w:rPr>
                <w:noProof/>
                <w:webHidden/>
              </w:rPr>
              <w:tab/>
            </w:r>
            <w:r w:rsidR="00306B7A">
              <w:rPr>
                <w:noProof/>
                <w:webHidden/>
              </w:rPr>
              <w:fldChar w:fldCharType="begin"/>
            </w:r>
            <w:r w:rsidR="001318E5">
              <w:rPr>
                <w:noProof/>
                <w:webHidden/>
              </w:rPr>
              <w:instrText xml:space="preserve"> PAGEREF _Toc343678699 \h </w:instrText>
            </w:r>
            <w:r w:rsidR="00306B7A">
              <w:rPr>
                <w:noProof/>
                <w:webHidden/>
              </w:rPr>
            </w:r>
            <w:r w:rsidR="00306B7A">
              <w:rPr>
                <w:noProof/>
                <w:webHidden/>
              </w:rPr>
              <w:fldChar w:fldCharType="separate"/>
            </w:r>
            <w:r w:rsidR="001318E5">
              <w:rPr>
                <w:noProof/>
                <w:webHidden/>
              </w:rPr>
              <w:t>18</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700" w:history="1">
            <w:r w:rsidR="001318E5" w:rsidRPr="0067645C">
              <w:rPr>
                <w:rStyle w:val="Hyperlink"/>
                <w:noProof/>
              </w:rPr>
              <w:t>4.1.3.</w:t>
            </w:r>
            <w:r w:rsidR="001318E5">
              <w:rPr>
                <w:rFonts w:asciiTheme="minorHAnsi" w:eastAsiaTheme="minorEastAsia" w:hAnsiTheme="minorHAnsi" w:cstheme="minorBidi"/>
                <w:noProof/>
                <w:sz w:val="22"/>
                <w:szCs w:val="22"/>
              </w:rPr>
              <w:tab/>
            </w:r>
            <w:r w:rsidR="001318E5" w:rsidRPr="0067645C">
              <w:rPr>
                <w:rStyle w:val="Hyperlink"/>
                <w:noProof/>
              </w:rPr>
              <w:t>Analysis</w:t>
            </w:r>
            <w:r w:rsidR="001318E5">
              <w:rPr>
                <w:noProof/>
                <w:webHidden/>
              </w:rPr>
              <w:tab/>
            </w:r>
            <w:r w:rsidR="00306B7A">
              <w:rPr>
                <w:noProof/>
                <w:webHidden/>
              </w:rPr>
              <w:fldChar w:fldCharType="begin"/>
            </w:r>
            <w:r w:rsidR="001318E5">
              <w:rPr>
                <w:noProof/>
                <w:webHidden/>
              </w:rPr>
              <w:instrText xml:space="preserve"> PAGEREF _Toc343678700 \h </w:instrText>
            </w:r>
            <w:r w:rsidR="00306B7A">
              <w:rPr>
                <w:noProof/>
                <w:webHidden/>
              </w:rPr>
            </w:r>
            <w:r w:rsidR="00306B7A">
              <w:rPr>
                <w:noProof/>
                <w:webHidden/>
              </w:rPr>
              <w:fldChar w:fldCharType="separate"/>
            </w:r>
            <w:r w:rsidR="001318E5">
              <w:rPr>
                <w:noProof/>
                <w:webHidden/>
              </w:rPr>
              <w:t>18</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701" w:history="1">
            <w:r w:rsidR="001318E5" w:rsidRPr="0067645C">
              <w:rPr>
                <w:rStyle w:val="Hyperlink"/>
                <w:noProof/>
              </w:rPr>
              <w:t>4.1.4.</w:t>
            </w:r>
            <w:r w:rsidR="001318E5">
              <w:rPr>
                <w:rFonts w:asciiTheme="minorHAnsi" w:eastAsiaTheme="minorEastAsia" w:hAnsiTheme="minorHAnsi" w:cstheme="minorBidi"/>
                <w:noProof/>
                <w:sz w:val="22"/>
                <w:szCs w:val="22"/>
              </w:rPr>
              <w:tab/>
            </w:r>
            <w:r w:rsidR="001318E5" w:rsidRPr="0067645C">
              <w:rPr>
                <w:rStyle w:val="Hyperlink"/>
                <w:noProof/>
              </w:rPr>
              <w:t>Inspection</w:t>
            </w:r>
            <w:r w:rsidR="001318E5">
              <w:rPr>
                <w:noProof/>
                <w:webHidden/>
              </w:rPr>
              <w:tab/>
            </w:r>
            <w:r w:rsidR="00306B7A">
              <w:rPr>
                <w:noProof/>
                <w:webHidden/>
              </w:rPr>
              <w:fldChar w:fldCharType="begin"/>
            </w:r>
            <w:r w:rsidR="001318E5">
              <w:rPr>
                <w:noProof/>
                <w:webHidden/>
              </w:rPr>
              <w:instrText xml:space="preserve"> PAGEREF _Toc343678701 \h </w:instrText>
            </w:r>
            <w:r w:rsidR="00306B7A">
              <w:rPr>
                <w:noProof/>
                <w:webHidden/>
              </w:rPr>
            </w:r>
            <w:r w:rsidR="00306B7A">
              <w:rPr>
                <w:noProof/>
                <w:webHidden/>
              </w:rPr>
              <w:fldChar w:fldCharType="separate"/>
            </w:r>
            <w:r w:rsidR="001318E5">
              <w:rPr>
                <w:noProof/>
                <w:webHidden/>
              </w:rPr>
              <w:t>18</w:t>
            </w:r>
            <w:r w:rsidR="00306B7A">
              <w:rPr>
                <w:noProof/>
                <w:webHidden/>
              </w:rPr>
              <w:fldChar w:fldCharType="end"/>
            </w:r>
          </w:hyperlink>
        </w:p>
        <w:p w:rsidR="001318E5" w:rsidRDefault="00275276">
          <w:pPr>
            <w:pStyle w:val="TOC3"/>
            <w:tabs>
              <w:tab w:val="left" w:pos="1320"/>
              <w:tab w:val="right" w:leader="dot" w:pos="9350"/>
            </w:tabs>
            <w:rPr>
              <w:rFonts w:asciiTheme="minorHAnsi" w:eastAsiaTheme="minorEastAsia" w:hAnsiTheme="minorHAnsi" w:cstheme="minorBidi"/>
              <w:noProof/>
              <w:sz w:val="22"/>
              <w:szCs w:val="22"/>
            </w:rPr>
          </w:pPr>
          <w:hyperlink w:anchor="_Toc343678702" w:history="1">
            <w:r w:rsidR="001318E5" w:rsidRPr="0067645C">
              <w:rPr>
                <w:rStyle w:val="Hyperlink"/>
                <w:noProof/>
              </w:rPr>
              <w:t>4.1.5.</w:t>
            </w:r>
            <w:r w:rsidR="001318E5">
              <w:rPr>
                <w:rFonts w:asciiTheme="minorHAnsi" w:eastAsiaTheme="minorEastAsia" w:hAnsiTheme="minorHAnsi" w:cstheme="minorBidi"/>
                <w:noProof/>
                <w:sz w:val="22"/>
                <w:szCs w:val="22"/>
              </w:rPr>
              <w:tab/>
            </w:r>
            <w:r w:rsidR="001318E5" w:rsidRPr="0067645C">
              <w:rPr>
                <w:rStyle w:val="Hyperlink"/>
                <w:noProof/>
              </w:rPr>
              <w:t>Special Verification Methods</w:t>
            </w:r>
            <w:r w:rsidR="001318E5">
              <w:rPr>
                <w:noProof/>
                <w:webHidden/>
              </w:rPr>
              <w:tab/>
            </w:r>
            <w:r w:rsidR="00306B7A">
              <w:rPr>
                <w:noProof/>
                <w:webHidden/>
              </w:rPr>
              <w:fldChar w:fldCharType="begin"/>
            </w:r>
            <w:r w:rsidR="001318E5">
              <w:rPr>
                <w:noProof/>
                <w:webHidden/>
              </w:rPr>
              <w:instrText xml:space="preserve"> PAGEREF _Toc343678702 \h </w:instrText>
            </w:r>
            <w:r w:rsidR="00306B7A">
              <w:rPr>
                <w:noProof/>
                <w:webHidden/>
              </w:rPr>
            </w:r>
            <w:r w:rsidR="00306B7A">
              <w:rPr>
                <w:noProof/>
                <w:webHidden/>
              </w:rPr>
              <w:fldChar w:fldCharType="separate"/>
            </w:r>
            <w:r w:rsidR="001318E5">
              <w:rPr>
                <w:noProof/>
                <w:webHidden/>
              </w:rPr>
              <w:t>18</w:t>
            </w:r>
            <w:r w:rsidR="00306B7A">
              <w:rPr>
                <w:noProof/>
                <w:webHidden/>
              </w:rPr>
              <w:fldChar w:fldCharType="end"/>
            </w:r>
          </w:hyperlink>
        </w:p>
        <w:p w:rsidR="001318E5" w:rsidRDefault="00275276">
          <w:pPr>
            <w:pStyle w:val="TOC1"/>
            <w:tabs>
              <w:tab w:val="left" w:pos="480"/>
              <w:tab w:val="right" w:leader="dot" w:pos="9350"/>
            </w:tabs>
            <w:rPr>
              <w:rFonts w:asciiTheme="minorHAnsi" w:eastAsiaTheme="minorEastAsia" w:hAnsiTheme="minorHAnsi" w:cstheme="minorBidi"/>
              <w:noProof/>
              <w:sz w:val="22"/>
              <w:szCs w:val="22"/>
            </w:rPr>
          </w:pPr>
          <w:hyperlink w:anchor="_Toc343678703" w:history="1">
            <w:r w:rsidR="001318E5" w:rsidRPr="0067645C">
              <w:rPr>
                <w:rStyle w:val="Hyperlink"/>
                <w:noProof/>
              </w:rPr>
              <w:t>5.</w:t>
            </w:r>
            <w:r w:rsidR="001318E5">
              <w:rPr>
                <w:rFonts w:asciiTheme="minorHAnsi" w:eastAsiaTheme="minorEastAsia" w:hAnsiTheme="minorHAnsi" w:cstheme="minorBidi"/>
                <w:noProof/>
                <w:sz w:val="22"/>
                <w:szCs w:val="22"/>
              </w:rPr>
              <w:tab/>
            </w:r>
            <w:r w:rsidR="001318E5" w:rsidRPr="0067645C">
              <w:rPr>
                <w:rStyle w:val="Hyperlink"/>
                <w:noProof/>
              </w:rPr>
              <w:t>REQUIREMENTS TRACEABILITY</w:t>
            </w:r>
            <w:r w:rsidR="001318E5">
              <w:rPr>
                <w:noProof/>
                <w:webHidden/>
              </w:rPr>
              <w:tab/>
            </w:r>
            <w:r w:rsidR="00306B7A">
              <w:rPr>
                <w:noProof/>
                <w:webHidden/>
              </w:rPr>
              <w:fldChar w:fldCharType="begin"/>
            </w:r>
            <w:r w:rsidR="001318E5">
              <w:rPr>
                <w:noProof/>
                <w:webHidden/>
              </w:rPr>
              <w:instrText xml:space="preserve"> PAGEREF _Toc343678703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704" w:history="1">
            <w:r w:rsidR="001318E5" w:rsidRPr="0067645C">
              <w:rPr>
                <w:rStyle w:val="Hyperlink"/>
                <w:noProof/>
              </w:rPr>
              <w:t>5.1.</w:t>
            </w:r>
            <w:r w:rsidR="001318E5">
              <w:rPr>
                <w:rFonts w:asciiTheme="minorHAnsi" w:eastAsiaTheme="minorEastAsia" w:hAnsiTheme="minorHAnsi" w:cstheme="minorBidi"/>
                <w:noProof/>
                <w:sz w:val="22"/>
                <w:szCs w:val="22"/>
              </w:rPr>
              <w:tab/>
            </w:r>
            <w:r w:rsidR="001318E5" w:rsidRPr="0067645C">
              <w:rPr>
                <w:rStyle w:val="Hyperlink"/>
                <w:noProof/>
              </w:rPr>
              <w:t>Traceability to Capability Document or System Specification</w:t>
            </w:r>
            <w:r w:rsidR="001318E5">
              <w:rPr>
                <w:noProof/>
                <w:webHidden/>
              </w:rPr>
              <w:tab/>
            </w:r>
            <w:r w:rsidR="00306B7A">
              <w:rPr>
                <w:noProof/>
                <w:webHidden/>
              </w:rPr>
              <w:fldChar w:fldCharType="begin"/>
            </w:r>
            <w:r w:rsidR="001318E5">
              <w:rPr>
                <w:noProof/>
                <w:webHidden/>
              </w:rPr>
              <w:instrText xml:space="preserve"> PAGEREF _Toc343678704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705" w:history="1">
            <w:r w:rsidR="001318E5" w:rsidRPr="0067645C">
              <w:rPr>
                <w:rStyle w:val="Hyperlink"/>
                <w:noProof/>
              </w:rPr>
              <w:t>5.2.</w:t>
            </w:r>
            <w:r w:rsidR="001318E5">
              <w:rPr>
                <w:rFonts w:asciiTheme="minorHAnsi" w:eastAsiaTheme="minorEastAsia" w:hAnsiTheme="minorHAnsi" w:cstheme="minorBidi"/>
                <w:noProof/>
                <w:sz w:val="22"/>
                <w:szCs w:val="22"/>
              </w:rPr>
              <w:tab/>
            </w:r>
            <w:r w:rsidR="001318E5" w:rsidRPr="0067645C">
              <w:rPr>
                <w:rStyle w:val="Hyperlink"/>
                <w:noProof/>
              </w:rPr>
              <w:t>Traceability to Subsystems Requirements</w:t>
            </w:r>
            <w:r w:rsidR="001318E5">
              <w:rPr>
                <w:noProof/>
                <w:webHidden/>
              </w:rPr>
              <w:tab/>
            </w:r>
            <w:r w:rsidR="00306B7A">
              <w:rPr>
                <w:noProof/>
                <w:webHidden/>
              </w:rPr>
              <w:fldChar w:fldCharType="begin"/>
            </w:r>
            <w:r w:rsidR="001318E5">
              <w:rPr>
                <w:noProof/>
                <w:webHidden/>
              </w:rPr>
              <w:instrText xml:space="preserve"> PAGEREF _Toc343678705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1318E5" w:rsidRDefault="00275276">
          <w:pPr>
            <w:pStyle w:val="TOC1"/>
            <w:tabs>
              <w:tab w:val="left" w:pos="480"/>
              <w:tab w:val="right" w:leader="dot" w:pos="9350"/>
            </w:tabs>
            <w:rPr>
              <w:rFonts w:asciiTheme="minorHAnsi" w:eastAsiaTheme="minorEastAsia" w:hAnsiTheme="minorHAnsi" w:cstheme="minorBidi"/>
              <w:noProof/>
              <w:sz w:val="22"/>
              <w:szCs w:val="22"/>
            </w:rPr>
          </w:pPr>
          <w:hyperlink w:anchor="_Toc343678706" w:history="1">
            <w:r w:rsidR="001318E5" w:rsidRPr="0067645C">
              <w:rPr>
                <w:rStyle w:val="Hyperlink"/>
                <w:noProof/>
              </w:rPr>
              <w:t>6.</w:t>
            </w:r>
            <w:r w:rsidR="001318E5">
              <w:rPr>
                <w:rFonts w:asciiTheme="minorHAnsi" w:eastAsiaTheme="minorEastAsia" w:hAnsiTheme="minorHAnsi" w:cstheme="minorBidi"/>
                <w:noProof/>
                <w:sz w:val="22"/>
                <w:szCs w:val="22"/>
              </w:rPr>
              <w:tab/>
            </w:r>
            <w:r w:rsidR="001318E5" w:rsidRPr="0067645C">
              <w:rPr>
                <w:rStyle w:val="Hyperlink"/>
                <w:noProof/>
              </w:rPr>
              <w:t>APPENDIX SECTION</w:t>
            </w:r>
            <w:r w:rsidR="001318E5">
              <w:rPr>
                <w:noProof/>
                <w:webHidden/>
              </w:rPr>
              <w:tab/>
            </w:r>
            <w:r w:rsidR="00306B7A">
              <w:rPr>
                <w:noProof/>
                <w:webHidden/>
              </w:rPr>
              <w:fldChar w:fldCharType="begin"/>
            </w:r>
            <w:r w:rsidR="001318E5">
              <w:rPr>
                <w:noProof/>
                <w:webHidden/>
              </w:rPr>
              <w:instrText xml:space="preserve"> PAGEREF _Toc343678706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707" w:history="1">
            <w:r w:rsidR="001318E5" w:rsidRPr="0067645C">
              <w:rPr>
                <w:rStyle w:val="Hyperlink"/>
                <w:noProof/>
              </w:rPr>
              <w:t>6.1.</w:t>
            </w:r>
            <w:r w:rsidR="001318E5">
              <w:rPr>
                <w:rFonts w:asciiTheme="minorHAnsi" w:eastAsiaTheme="minorEastAsia" w:hAnsiTheme="minorHAnsi" w:cstheme="minorBidi"/>
                <w:noProof/>
                <w:sz w:val="22"/>
                <w:szCs w:val="22"/>
              </w:rPr>
              <w:tab/>
            </w:r>
            <w:r w:rsidR="001318E5" w:rsidRPr="0067645C">
              <w:rPr>
                <w:rStyle w:val="Hyperlink"/>
                <w:noProof/>
              </w:rPr>
              <w:t>Appendix A - Acronyms and Definitions</w:t>
            </w:r>
            <w:r w:rsidR="001318E5">
              <w:rPr>
                <w:noProof/>
                <w:webHidden/>
              </w:rPr>
              <w:tab/>
            </w:r>
            <w:r w:rsidR="00306B7A">
              <w:rPr>
                <w:noProof/>
                <w:webHidden/>
              </w:rPr>
              <w:fldChar w:fldCharType="begin"/>
            </w:r>
            <w:r w:rsidR="001318E5">
              <w:rPr>
                <w:noProof/>
                <w:webHidden/>
              </w:rPr>
              <w:instrText xml:space="preserve"> PAGEREF _Toc343678707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708" w:history="1">
            <w:r w:rsidR="001318E5" w:rsidRPr="0067645C">
              <w:rPr>
                <w:rStyle w:val="Hyperlink"/>
                <w:noProof/>
              </w:rPr>
              <w:t>6.2.</w:t>
            </w:r>
            <w:r w:rsidR="001318E5">
              <w:rPr>
                <w:rFonts w:asciiTheme="minorHAnsi" w:eastAsiaTheme="minorEastAsia" w:hAnsiTheme="minorHAnsi" w:cstheme="minorBidi"/>
                <w:noProof/>
                <w:sz w:val="22"/>
                <w:szCs w:val="22"/>
              </w:rPr>
              <w:tab/>
            </w:r>
            <w:r w:rsidR="001318E5" w:rsidRPr="0067645C">
              <w:rPr>
                <w:rStyle w:val="Hyperlink"/>
                <w:noProof/>
              </w:rPr>
              <w:t>Appendix B - Key Performance Parameters/Key System Attributes</w:t>
            </w:r>
            <w:r w:rsidR="001318E5">
              <w:rPr>
                <w:noProof/>
                <w:webHidden/>
              </w:rPr>
              <w:tab/>
            </w:r>
            <w:r w:rsidR="00306B7A">
              <w:rPr>
                <w:noProof/>
                <w:webHidden/>
              </w:rPr>
              <w:fldChar w:fldCharType="begin"/>
            </w:r>
            <w:r w:rsidR="001318E5">
              <w:rPr>
                <w:noProof/>
                <w:webHidden/>
              </w:rPr>
              <w:instrText xml:space="preserve"> PAGEREF _Toc343678708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709" w:history="1">
            <w:r w:rsidR="001318E5" w:rsidRPr="0067645C">
              <w:rPr>
                <w:rStyle w:val="Hyperlink"/>
                <w:noProof/>
              </w:rPr>
              <w:t>6.3.</w:t>
            </w:r>
            <w:r w:rsidR="001318E5">
              <w:rPr>
                <w:rFonts w:asciiTheme="minorHAnsi" w:eastAsiaTheme="minorEastAsia" w:hAnsiTheme="minorHAnsi" w:cstheme="minorBidi"/>
                <w:noProof/>
                <w:sz w:val="22"/>
                <w:szCs w:val="22"/>
              </w:rPr>
              <w:tab/>
            </w:r>
            <w:r w:rsidR="001318E5" w:rsidRPr="0067645C">
              <w:rPr>
                <w:rStyle w:val="Hyperlink"/>
                <w:noProof/>
              </w:rPr>
              <w:t>Appendix C - Requirements Traceability Matrices</w:t>
            </w:r>
            <w:r w:rsidR="001318E5">
              <w:rPr>
                <w:noProof/>
                <w:webHidden/>
              </w:rPr>
              <w:tab/>
            </w:r>
            <w:r w:rsidR="00306B7A">
              <w:rPr>
                <w:noProof/>
                <w:webHidden/>
              </w:rPr>
              <w:fldChar w:fldCharType="begin"/>
            </w:r>
            <w:r w:rsidR="001318E5">
              <w:rPr>
                <w:noProof/>
                <w:webHidden/>
              </w:rPr>
              <w:instrText xml:space="preserve"> PAGEREF _Toc343678709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1318E5" w:rsidRDefault="00275276">
          <w:pPr>
            <w:pStyle w:val="TOC2"/>
            <w:tabs>
              <w:tab w:val="left" w:pos="880"/>
              <w:tab w:val="right" w:leader="dot" w:pos="9350"/>
            </w:tabs>
            <w:rPr>
              <w:rFonts w:asciiTheme="minorHAnsi" w:eastAsiaTheme="minorEastAsia" w:hAnsiTheme="minorHAnsi" w:cstheme="minorBidi"/>
              <w:noProof/>
              <w:sz w:val="22"/>
              <w:szCs w:val="22"/>
            </w:rPr>
          </w:pPr>
          <w:hyperlink w:anchor="_Toc343678710" w:history="1">
            <w:r w:rsidR="001318E5" w:rsidRPr="0067645C">
              <w:rPr>
                <w:rStyle w:val="Hyperlink"/>
                <w:noProof/>
              </w:rPr>
              <w:t>6.4.</w:t>
            </w:r>
            <w:r w:rsidR="001318E5">
              <w:rPr>
                <w:rFonts w:asciiTheme="minorHAnsi" w:eastAsiaTheme="minorEastAsia" w:hAnsiTheme="minorHAnsi" w:cstheme="minorBidi"/>
                <w:noProof/>
                <w:sz w:val="22"/>
                <w:szCs w:val="22"/>
              </w:rPr>
              <w:tab/>
            </w:r>
            <w:r w:rsidR="001318E5" w:rsidRPr="0067645C">
              <w:rPr>
                <w:rStyle w:val="Hyperlink"/>
                <w:noProof/>
              </w:rPr>
              <w:t>Appendix D - Verification Matrices</w:t>
            </w:r>
            <w:r w:rsidR="001318E5">
              <w:rPr>
                <w:noProof/>
                <w:webHidden/>
              </w:rPr>
              <w:tab/>
            </w:r>
            <w:r w:rsidR="00306B7A">
              <w:rPr>
                <w:noProof/>
                <w:webHidden/>
              </w:rPr>
              <w:fldChar w:fldCharType="begin"/>
            </w:r>
            <w:r w:rsidR="001318E5">
              <w:rPr>
                <w:noProof/>
                <w:webHidden/>
              </w:rPr>
              <w:instrText xml:space="preserve"> PAGEREF _Toc343678710 \h </w:instrText>
            </w:r>
            <w:r w:rsidR="00306B7A">
              <w:rPr>
                <w:noProof/>
                <w:webHidden/>
              </w:rPr>
            </w:r>
            <w:r w:rsidR="00306B7A">
              <w:rPr>
                <w:noProof/>
                <w:webHidden/>
              </w:rPr>
              <w:fldChar w:fldCharType="separate"/>
            </w:r>
            <w:r w:rsidR="001318E5">
              <w:rPr>
                <w:noProof/>
                <w:webHidden/>
              </w:rPr>
              <w:t>19</w:t>
            </w:r>
            <w:r w:rsidR="00306B7A">
              <w:rPr>
                <w:noProof/>
                <w:webHidden/>
              </w:rPr>
              <w:fldChar w:fldCharType="end"/>
            </w:r>
          </w:hyperlink>
        </w:p>
        <w:p w:rsidR="004D4BAE" w:rsidRDefault="00306B7A">
          <w:r>
            <w:fldChar w:fldCharType="end"/>
          </w:r>
        </w:p>
      </w:sdtContent>
    </w:sdt>
    <w:p w:rsidR="004D4BAE" w:rsidRDefault="004D4BAE">
      <w:pPr>
        <w:spacing w:after="200" w:line="276" w:lineRule="auto"/>
        <w:rPr>
          <w:sz w:val="22"/>
          <w:szCs w:val="22"/>
        </w:rPr>
      </w:pPr>
    </w:p>
    <w:p w:rsidR="00BA5B14" w:rsidRDefault="00BA5B14">
      <w:pPr>
        <w:spacing w:after="200" w:line="276" w:lineRule="auto"/>
        <w:rPr>
          <w:sz w:val="22"/>
          <w:szCs w:val="22"/>
        </w:rPr>
      </w:pPr>
      <w:r>
        <w:rPr>
          <w:sz w:val="22"/>
          <w:szCs w:val="22"/>
        </w:rPr>
        <w:br w:type="page"/>
      </w:r>
    </w:p>
    <w:sdt>
      <w:sdtPr>
        <w:id w:val="229746698"/>
        <w:lock w:val="sdtContentLocked"/>
        <w:placeholder>
          <w:docPart w:val="DefaultPlaceholder_22675703"/>
        </w:placeholder>
      </w:sdtPr>
      <w:sdtEndPr/>
      <w:sdtContent>
        <w:bookmarkStart w:id="2" w:name="_Toc343678654" w:displacedByCustomXml="prev"/>
        <w:p w:rsidR="00CA097D" w:rsidRDefault="004876AA" w:rsidP="00CA097D">
          <w:pPr>
            <w:pStyle w:val="Heading1"/>
          </w:pPr>
          <w:r>
            <w:t>S</w:t>
          </w:r>
          <w:r w:rsidR="005F2B1D">
            <w:t>COPE</w:t>
          </w:r>
        </w:p>
      </w:sdtContent>
    </w:sdt>
    <w:bookmarkEnd w:id="2" w:displacedByCustomXml="prev"/>
    <w:p w:rsidR="00CA097D" w:rsidRDefault="00275276" w:rsidP="001318E5">
      <w:pPr>
        <w:pStyle w:val="Addm-InputStyle"/>
      </w:pPr>
      <w:sdt>
        <w:sdtPr>
          <w:id w:val="425558669"/>
          <w:placeholder>
            <w:docPart w:val="287E48C41ADE47C5A7D2D6D488C1D797"/>
          </w:placeholder>
          <w:showingPlcHdr/>
        </w:sdtPr>
        <w:sdtEndPr/>
        <w:sdtContent>
          <w:r w:rsidR="00CA097D" w:rsidRPr="0076440C">
            <w:rPr>
              <w:rStyle w:val="InputStyleChar"/>
            </w:rPr>
            <w:t>Click here to enter text.</w:t>
          </w:r>
        </w:sdtContent>
      </w:sdt>
    </w:p>
    <w:sdt>
      <w:sdtPr>
        <w:id w:val="425558670"/>
        <w:placeholder>
          <w:docPart w:val="A84B10A6A6554BE1B247B9A4BF740998"/>
        </w:placeholder>
      </w:sdtPr>
      <w:sdtEndPr/>
      <w:sdtContent>
        <w:p w:rsidR="00CA097D" w:rsidRPr="00161C64" w:rsidRDefault="00CA097D" w:rsidP="00CA097D">
          <w:pPr>
            <w:pStyle w:val="Addm-Guidance"/>
            <w:rPr>
              <w:rFonts w:eastAsia="Times New Roman"/>
              <w:i w:val="0"/>
            </w:rPr>
          </w:pPr>
          <w:r w:rsidRPr="00161C64">
            <w:rPr>
              <w:bCs/>
            </w:rPr>
            <w:t>Guidance:</w:t>
          </w:r>
          <w:r w:rsidRPr="00161C64">
            <w:t xml:space="preserve"> </w:t>
          </w:r>
          <w:r w:rsidR="00161C64" w:rsidRPr="00161C64">
            <w:t>This paragraph contains a full identification of the system or subsystem and associated software to which this document applies, including as applicable, identification number(s), title(s), abbreviation(s), and release number(s) where known.</w:t>
          </w:r>
        </w:p>
      </w:sdtContent>
    </w:sdt>
    <w:sdt>
      <w:sdtPr>
        <w:id w:val="229746701"/>
        <w:lock w:val="sdtContentLocked"/>
        <w:placeholder>
          <w:docPart w:val="DefaultPlaceholder_22675703"/>
        </w:placeholder>
      </w:sdtPr>
      <w:sdtEndPr/>
      <w:sdtContent>
        <w:p w:rsidR="00CA097D" w:rsidRDefault="00CA097D" w:rsidP="00CA097D">
          <w:pPr>
            <w:pStyle w:val="Heading2"/>
          </w:pPr>
          <w:r>
            <w:t xml:space="preserve"> </w:t>
          </w:r>
          <w:bookmarkStart w:id="3" w:name="_Toc343678655"/>
          <w:r w:rsidR="004876AA">
            <w:t xml:space="preserve">System </w:t>
          </w:r>
          <w:r w:rsidR="009D22F7">
            <w:t>Identification</w:t>
          </w:r>
        </w:p>
      </w:sdtContent>
    </w:sdt>
    <w:bookmarkEnd w:id="3" w:displacedByCustomXml="prev"/>
    <w:p w:rsidR="00CA097D" w:rsidRPr="001318E5" w:rsidRDefault="00275276" w:rsidP="001318E5">
      <w:pPr>
        <w:pStyle w:val="Addm-InputStyle"/>
      </w:pPr>
      <w:sdt>
        <w:sdtPr>
          <w:id w:val="425558671"/>
          <w:placeholder>
            <w:docPart w:val="683C53FB4BDC4745B22342F50A914F96"/>
          </w:placeholder>
          <w:showingPlcHdr/>
        </w:sdtPr>
        <w:sdtEndPr/>
        <w:sdtContent>
          <w:r w:rsidR="00CA097D" w:rsidRPr="001318E5">
            <w:rPr>
              <w:rStyle w:val="InputStyleChar"/>
            </w:rPr>
            <w:t>Click here to enter text.</w:t>
          </w:r>
        </w:sdtContent>
      </w:sdt>
    </w:p>
    <w:sdt>
      <w:sdtPr>
        <w:id w:val="425558672"/>
        <w:placeholder>
          <w:docPart w:val="350159AF9901447097F7E66DA9BA630C"/>
        </w:placeholder>
      </w:sdtPr>
      <w:sdtEndPr/>
      <w:sdtContent>
        <w:p w:rsidR="00CA097D" w:rsidRPr="00836E37" w:rsidRDefault="00CA097D" w:rsidP="009C79D9">
          <w:pPr>
            <w:pStyle w:val="Addm-Guidance"/>
          </w:pPr>
          <w:r w:rsidRPr="0029780F">
            <w:t>Guidance:</w:t>
          </w:r>
          <w:r w:rsidRPr="00836E37">
            <w:t xml:space="preserve"> </w:t>
          </w:r>
          <w:r w:rsidR="001000A4" w:rsidRPr="0029780F">
            <w:t>This paragraph contains a full identification of the system or subsystem and associated software to which this document applies, including as applicable, identification number(s), title(s), abbreviation(s), and release number(s) where known.</w:t>
          </w:r>
        </w:p>
      </w:sdtContent>
    </w:sdt>
    <w:sdt>
      <w:sdtPr>
        <w:id w:val="229746699"/>
        <w:lock w:val="sdtContentLocked"/>
        <w:placeholder>
          <w:docPart w:val="DefaultPlaceholder_22675703"/>
        </w:placeholder>
      </w:sdtPr>
      <w:sdtEndPr/>
      <w:sdtContent>
        <w:bookmarkStart w:id="4" w:name="_Toc343678656" w:displacedByCustomXml="prev"/>
        <w:p w:rsidR="009D22F7" w:rsidRDefault="004876AA" w:rsidP="009D22F7">
          <w:pPr>
            <w:pStyle w:val="Heading2"/>
          </w:pPr>
          <w:r>
            <w:t xml:space="preserve">System </w:t>
          </w:r>
          <w:r w:rsidR="009D22F7">
            <w:t>Overview</w:t>
          </w:r>
        </w:p>
      </w:sdtContent>
    </w:sdt>
    <w:bookmarkEnd w:id="4" w:displacedByCustomXml="prev"/>
    <w:p w:rsidR="00CA097D" w:rsidRDefault="00275276" w:rsidP="00CA097D">
      <w:pPr>
        <w:pStyle w:val="Addm-InputStyle"/>
      </w:pPr>
      <w:sdt>
        <w:sdtPr>
          <w:id w:val="425558681"/>
          <w:placeholder>
            <w:docPart w:val="1E66C98CDFC44862B837B4D260D258D8"/>
          </w:placeholder>
          <w:showingPlcHdr/>
        </w:sdtPr>
        <w:sdtEndPr/>
        <w:sdtContent>
          <w:r w:rsidR="00CA097D" w:rsidRPr="0076440C">
            <w:rPr>
              <w:rStyle w:val="InputStyleChar"/>
            </w:rPr>
            <w:t>Click here to enter text.</w:t>
          </w:r>
        </w:sdtContent>
      </w:sdt>
    </w:p>
    <w:sdt>
      <w:sdtPr>
        <w:id w:val="425558682"/>
        <w:placeholder>
          <w:docPart w:val="FBDB262221A649B6B20662880DDBB711"/>
        </w:placeholder>
      </w:sdtPr>
      <w:sdtEndPr/>
      <w:sdtContent>
        <w:p w:rsidR="00CA097D" w:rsidRPr="00CD37F5" w:rsidRDefault="00CA097D" w:rsidP="00CA097D">
          <w:pPr>
            <w:pStyle w:val="Addm-Guidance"/>
          </w:pPr>
          <w:r w:rsidRPr="00CD37F5">
            <w:rPr>
              <w:bCs/>
            </w:rPr>
            <w:t>Guidance:</w:t>
          </w:r>
          <w:r w:rsidR="00CD37F5" w:rsidRPr="00CD37F5">
            <w:rPr>
              <w:bCs/>
            </w:rPr>
            <w:t xml:space="preserve"> </w:t>
          </w:r>
          <w:r w:rsidR="00CD37F5" w:rsidRPr="00CD37F5">
            <w:t>This paragraph briefly states the purpose of the system or subsystem and associated software to which this document applies.  It describes the general nature of the system or subsystem and software; summarize</w:t>
          </w:r>
          <w:r w:rsidR="00D8745F">
            <w:t>s</w:t>
          </w:r>
          <w:r w:rsidR="00CD37F5" w:rsidRPr="00CD37F5">
            <w:t xml:space="preserve"> history of system development, oper</w:t>
          </w:r>
          <w:r w:rsidR="00D8745F">
            <w:t>ation, and maintenance; identifies</w:t>
          </w:r>
          <w:r w:rsidR="00CD37F5" w:rsidRPr="00CD37F5">
            <w:t xml:space="preserve"> project sponsor, acquirer, warfighter, developer</w:t>
          </w:r>
          <w:r w:rsidR="00D8745F">
            <w:t>, and support agencies; identifies</w:t>
          </w:r>
          <w:r w:rsidR="00CD37F5" w:rsidRPr="00CD37F5">
            <w:t xml:space="preserve"> current and planned operating sites; and list</w:t>
          </w:r>
          <w:r w:rsidR="00D8745F">
            <w:t>s</w:t>
          </w:r>
          <w:r w:rsidR="00CD37F5" w:rsidRPr="00CD37F5">
            <w:t xml:space="preserve"> other relevant documents.</w:t>
          </w:r>
        </w:p>
      </w:sdtContent>
    </w:sdt>
    <w:sdt>
      <w:sdtPr>
        <w:id w:val="229746700"/>
        <w:lock w:val="sdtContentLocked"/>
        <w:placeholder>
          <w:docPart w:val="DefaultPlaceholder_22675703"/>
        </w:placeholder>
      </w:sdtPr>
      <w:sdtEndPr/>
      <w:sdtContent>
        <w:bookmarkStart w:id="5" w:name="_Toc343678657" w:displacedByCustomXml="prev"/>
        <w:p w:rsidR="00CA097D" w:rsidRDefault="004876AA" w:rsidP="00CD37F5">
          <w:pPr>
            <w:pStyle w:val="Heading2"/>
          </w:pPr>
          <w:r>
            <w:t xml:space="preserve">System Requirements </w:t>
          </w:r>
          <w:r w:rsidR="000E0F83">
            <w:t>Document Overview</w:t>
          </w:r>
        </w:p>
      </w:sdtContent>
    </w:sdt>
    <w:bookmarkEnd w:id="5" w:displacedByCustomXml="prev"/>
    <w:p w:rsidR="00CA097D" w:rsidRDefault="00275276" w:rsidP="00CA097D">
      <w:pPr>
        <w:pStyle w:val="Addm-InputStyle"/>
      </w:pPr>
      <w:sdt>
        <w:sdtPr>
          <w:id w:val="425558683"/>
          <w:placeholder>
            <w:docPart w:val="CF0F8A997B164D3986A186C570D8C8D4"/>
          </w:placeholder>
          <w:showingPlcHdr/>
        </w:sdtPr>
        <w:sdtEndPr/>
        <w:sdtContent>
          <w:r w:rsidR="00CA097D" w:rsidRPr="0076440C">
            <w:rPr>
              <w:rStyle w:val="InputStyleChar"/>
            </w:rPr>
            <w:t>Click here to enter text.</w:t>
          </w:r>
        </w:sdtContent>
      </w:sdt>
    </w:p>
    <w:sdt>
      <w:sdtPr>
        <w:id w:val="425558684"/>
      </w:sdtPr>
      <w:sdtEndPr/>
      <w:sdtContent>
        <w:p w:rsidR="00CA097D" w:rsidRPr="002A42EE" w:rsidRDefault="00CA097D" w:rsidP="00CA097D">
          <w:pPr>
            <w:pStyle w:val="Addm-Guidance"/>
            <w:rPr>
              <w:rFonts w:eastAsia="Times New Roman"/>
              <w:i w:val="0"/>
            </w:rPr>
          </w:pPr>
          <w:r w:rsidRPr="002A42EE">
            <w:rPr>
              <w:bCs/>
            </w:rPr>
            <w:t>Guidance:</w:t>
          </w:r>
          <w:r w:rsidRPr="002A42EE">
            <w:t xml:space="preserve"> </w:t>
          </w:r>
          <w:r w:rsidR="002A42EE" w:rsidRPr="002A42EE">
            <w:t>This paragraph summarizes the purpose and contents of this document and describes any security or privacy considerations associated with its use.</w:t>
          </w:r>
        </w:p>
      </w:sdtContent>
    </w:sdt>
    <w:p w:rsidR="00CA097D" w:rsidRDefault="00CA097D" w:rsidP="001318E5"/>
    <w:p w:rsidR="00CA097D" w:rsidRDefault="00275276" w:rsidP="000E0F83">
      <w:pPr>
        <w:pStyle w:val="Heading1"/>
      </w:pPr>
      <w:sdt>
        <w:sdtPr>
          <w:id w:val="229746702"/>
          <w:lock w:val="sdtContentLocked"/>
          <w:placeholder>
            <w:docPart w:val="DefaultPlaceholder_22675703"/>
          </w:placeholder>
        </w:sdtPr>
        <w:sdtEndPr/>
        <w:sdtContent>
          <w:bookmarkStart w:id="6" w:name="_Toc343678658"/>
          <w:r w:rsidR="000E0F83">
            <w:t>A</w:t>
          </w:r>
          <w:r w:rsidR="005F2B1D">
            <w:t>PPLICABLE DOCUMENT</w:t>
          </w:r>
        </w:sdtContent>
      </w:sdt>
      <w:r w:rsidR="005F2B1D">
        <w:t>S</w:t>
      </w:r>
      <w:bookmarkEnd w:id="6"/>
    </w:p>
    <w:p w:rsidR="00875409" w:rsidRDefault="00275276" w:rsidP="00875409">
      <w:sdt>
        <w:sdtPr>
          <w:rPr>
            <w:rStyle w:val="Addm-InputStyleChar"/>
          </w:rPr>
          <w:id w:val="425558694"/>
          <w:placeholder>
            <w:docPart w:val="5253C0CE1DA54747927F90AB24EBF69B"/>
          </w:placeholder>
          <w:showingPlcHdr/>
        </w:sdtPr>
        <w:sdtEndPr>
          <w:rPr>
            <w:rStyle w:val="DefaultParagraphFont"/>
            <w:color w:val="auto"/>
          </w:rPr>
        </w:sdtEndPr>
        <w:sdtContent>
          <w:r w:rsidR="00875409" w:rsidRPr="0076440C">
            <w:rPr>
              <w:rStyle w:val="InputStyleChar"/>
            </w:rPr>
            <w:t>Click here to enter text.</w:t>
          </w:r>
        </w:sdtContent>
      </w:sdt>
    </w:p>
    <w:sdt>
      <w:sdtPr>
        <w:id w:val="425558703"/>
      </w:sdtPr>
      <w:sdtEndPr/>
      <w:sdtContent>
        <w:p w:rsidR="00875409" w:rsidRDefault="00875409" w:rsidP="00875409">
          <w:pPr>
            <w:pStyle w:val="Addm-Guidance"/>
          </w:pPr>
          <w:r w:rsidRPr="004935B6">
            <w:rPr>
              <w:bCs/>
            </w:rPr>
            <w:t>Guidance:</w:t>
          </w:r>
          <w:r w:rsidRPr="004935B6">
            <w:t xml:space="preserve"> </w:t>
          </w:r>
          <w:r w:rsidR="004935B6" w:rsidRPr="004935B6">
            <w:t>This section lists the number, title, revision, and date of all documents referenced herein.  This section also identifies the source for documents not available through normal Government stocking activities.</w:t>
          </w:r>
        </w:p>
      </w:sdtContent>
    </w:sdt>
    <w:sdt>
      <w:sdtPr>
        <w:id w:val="229746703"/>
        <w:lock w:val="sdtContentLocked"/>
        <w:placeholder>
          <w:docPart w:val="DefaultPlaceholder_22675703"/>
        </w:placeholder>
      </w:sdtPr>
      <w:sdtEndPr/>
      <w:sdtContent>
        <w:bookmarkStart w:id="7" w:name="_Toc343678659" w:displacedByCustomXml="prev"/>
        <w:p w:rsidR="00CA097D" w:rsidRDefault="00191BFF" w:rsidP="00191BFF">
          <w:pPr>
            <w:pStyle w:val="Heading2"/>
          </w:pPr>
          <w:r>
            <w:t>General</w:t>
          </w:r>
        </w:p>
      </w:sdtContent>
    </w:sdt>
    <w:bookmarkEnd w:id="7" w:displacedByCustomXml="prev"/>
    <w:p w:rsidR="00875409" w:rsidRDefault="00275276" w:rsidP="00875409">
      <w:pPr>
        <w:pStyle w:val="Addm-InputStyle"/>
      </w:pPr>
      <w:sdt>
        <w:sdtPr>
          <w:id w:val="425558704"/>
          <w:placeholder>
            <w:docPart w:val="F7E60718AD654B919A84CB75B46BD0D9"/>
          </w:placeholder>
          <w:showingPlcHdr/>
        </w:sdtPr>
        <w:sdtEndPr/>
        <w:sdtContent>
          <w:r w:rsidR="00875409" w:rsidRPr="0076440C">
            <w:rPr>
              <w:rStyle w:val="InputStyleChar"/>
            </w:rPr>
            <w:t>Click here to enter text.</w:t>
          </w:r>
        </w:sdtContent>
      </w:sdt>
    </w:p>
    <w:sdt>
      <w:sdtPr>
        <w:id w:val="425558705"/>
      </w:sdtPr>
      <w:sdtEndPr/>
      <w:sdtContent>
        <w:p w:rsidR="00875409" w:rsidRPr="00191BFF" w:rsidRDefault="00875409" w:rsidP="00875409">
          <w:pPr>
            <w:pStyle w:val="Addm-Guidance"/>
            <w:rPr>
              <w:rFonts w:eastAsia="Times New Roman"/>
              <w:i w:val="0"/>
            </w:rPr>
          </w:pPr>
          <w:r w:rsidRPr="00191BFF">
            <w:rPr>
              <w:bCs/>
            </w:rPr>
            <w:t>Guidance:</w:t>
          </w:r>
          <w:r w:rsidRPr="00191BFF">
            <w:t xml:space="preserve"> </w:t>
          </w:r>
          <w:r w:rsidR="00191BFF" w:rsidRPr="00191BFF">
            <w:t>Provide an overview of documentation section.  The following statement should be placed in all SRD documents and resulting specifications: “Documents listed in this section are specified in sections 3, 4, or 5 of this SRD.  This section does not include documents cited in other sections of this specification or recommended for additional information or as examples.  While every effort has been made to ensure the completeness of this list, document warfighter’s are cautioned that they should meet all specified requirements of documents cited in sections 3, 4, or 5 of this specification, whether or not they are listed.”</w:t>
          </w:r>
        </w:p>
      </w:sdtContent>
    </w:sdt>
    <w:sdt>
      <w:sdtPr>
        <w:id w:val="229746704"/>
        <w:lock w:val="sdtContentLocked"/>
        <w:placeholder>
          <w:docPart w:val="DefaultPlaceholder_22675703"/>
        </w:placeholder>
      </w:sdtPr>
      <w:sdtEndPr/>
      <w:sdtContent>
        <w:bookmarkStart w:id="8" w:name="_Toc343678660" w:displacedByCustomXml="prev"/>
        <w:p w:rsidR="00CA097D" w:rsidRDefault="004876AA" w:rsidP="005B4C3D">
          <w:pPr>
            <w:pStyle w:val="Heading2"/>
          </w:pPr>
          <w:r>
            <w:t>Government Documents</w:t>
          </w:r>
        </w:p>
      </w:sdtContent>
    </w:sdt>
    <w:bookmarkEnd w:id="8" w:displacedByCustomXml="prev"/>
    <w:p w:rsidR="00875409" w:rsidRDefault="00275276" w:rsidP="00875409">
      <w:pPr>
        <w:pStyle w:val="Addm-InputStyle"/>
      </w:pPr>
      <w:sdt>
        <w:sdtPr>
          <w:id w:val="425558706"/>
          <w:placeholder>
            <w:docPart w:val="9F650330CA0045A99A161EFC87F0C43A"/>
          </w:placeholder>
          <w:showingPlcHdr/>
        </w:sdtPr>
        <w:sdtEndPr/>
        <w:sdtContent>
          <w:r w:rsidR="00875409" w:rsidRPr="0076440C">
            <w:rPr>
              <w:rStyle w:val="InputStyleChar"/>
            </w:rPr>
            <w:t>Click here to enter text.</w:t>
          </w:r>
        </w:sdtContent>
      </w:sdt>
    </w:p>
    <w:sdt>
      <w:sdtPr>
        <w:id w:val="425558707"/>
      </w:sdtPr>
      <w:sdtEndPr/>
      <w:sdtContent>
        <w:p w:rsidR="00875409" w:rsidRPr="005B4C3D" w:rsidRDefault="00875409" w:rsidP="00875409">
          <w:pPr>
            <w:pStyle w:val="Addm-Guidance"/>
            <w:rPr>
              <w:rFonts w:eastAsia="Times New Roman"/>
              <w:i w:val="0"/>
            </w:rPr>
          </w:pPr>
          <w:r w:rsidRPr="005B4C3D">
            <w:rPr>
              <w:bCs/>
            </w:rPr>
            <w:t>Guidance:</w:t>
          </w:r>
          <w:r w:rsidRPr="005B4C3D">
            <w:t xml:space="preserve"> </w:t>
          </w:r>
          <w:r w:rsidR="005B4C3D" w:rsidRPr="005B4C3D">
            <w:t>List applicable Government documentation.</w:t>
          </w:r>
        </w:p>
      </w:sdtContent>
    </w:sdt>
    <w:sdt>
      <w:sdtPr>
        <w:id w:val="229746705"/>
        <w:lock w:val="sdtContentLocked"/>
        <w:placeholder>
          <w:docPart w:val="DefaultPlaceholder_22675703"/>
        </w:placeholder>
      </w:sdtPr>
      <w:sdtEndPr/>
      <w:sdtContent>
        <w:bookmarkStart w:id="9" w:name="_Toc343678661" w:displacedByCustomXml="prev"/>
        <w:p w:rsidR="00CA097D" w:rsidRDefault="005B4C3D" w:rsidP="005B4C3D">
          <w:pPr>
            <w:pStyle w:val="Heading3"/>
          </w:pPr>
          <w:r>
            <w:t>Specifications, Standards, and Handbooks</w:t>
          </w:r>
        </w:p>
      </w:sdtContent>
    </w:sdt>
    <w:bookmarkEnd w:id="9" w:displacedByCustomXml="prev"/>
    <w:p w:rsidR="00875409" w:rsidRDefault="00275276" w:rsidP="00875409">
      <w:pPr>
        <w:pStyle w:val="Addm-InputStyle"/>
      </w:pPr>
      <w:sdt>
        <w:sdtPr>
          <w:id w:val="425558708"/>
          <w:placeholder>
            <w:docPart w:val="B9BAEB118E4E47DDB719A198C66AA12A"/>
          </w:placeholder>
          <w:showingPlcHdr/>
        </w:sdtPr>
        <w:sdtEndPr/>
        <w:sdtContent>
          <w:r w:rsidR="00875409" w:rsidRPr="0076440C">
            <w:rPr>
              <w:rStyle w:val="InputStyleChar"/>
            </w:rPr>
            <w:t>Click here to enter text.</w:t>
          </w:r>
        </w:sdtContent>
      </w:sdt>
    </w:p>
    <w:sdt>
      <w:sdtPr>
        <w:id w:val="425558709"/>
      </w:sdtPr>
      <w:sdtEndPr/>
      <w:sdtContent>
        <w:p w:rsidR="003532A2" w:rsidRPr="001318E5" w:rsidRDefault="00875409" w:rsidP="001318E5">
          <w:pPr>
            <w:pStyle w:val="Addm-Guidance"/>
          </w:pPr>
          <w:r w:rsidRPr="001318E5">
            <w:t xml:space="preserve">Guidance: </w:t>
          </w:r>
          <w:r w:rsidR="005B4C3D" w:rsidRPr="001318E5">
            <w:t>List Government specifications, standards, and handbooks.  The following statement should be placed in all SRD documents and resulting specifications: “The following specifications, standards, and handbooks form a part of this document to the extent specified herein.  Unless otherwise specified, the issues of these documents are those cited in the solicitation or contract.”</w:t>
          </w:r>
        </w:p>
        <w:p w:rsidR="0012072A" w:rsidRPr="001318E5" w:rsidRDefault="0012072A" w:rsidP="001318E5">
          <w:pPr>
            <w:pStyle w:val="Addm-Guidance"/>
            <w:rPr>
              <w:szCs w:val="23"/>
            </w:rPr>
          </w:pPr>
          <w:r w:rsidRPr="001318E5">
            <w:rPr>
              <w:szCs w:val="23"/>
            </w:rPr>
            <w:t>DEPARTMENT OF DEFENSE STANDARDS</w:t>
          </w:r>
        </w:p>
        <w:p w:rsidR="0012072A" w:rsidRPr="001318E5" w:rsidRDefault="0012072A" w:rsidP="001318E5">
          <w:pPr>
            <w:pStyle w:val="Addm-Guidance"/>
            <w:ind w:left="720"/>
            <w:rPr>
              <w:szCs w:val="23"/>
            </w:rPr>
          </w:pPr>
          <w:r w:rsidRPr="001318E5">
            <w:rPr>
              <w:szCs w:val="23"/>
            </w:rPr>
            <w:t>MIL-STD-961 – Department of Defense Standard Practice Defense and Program-Unique Specifications Format and Content</w:t>
          </w:r>
        </w:p>
        <w:p w:rsidR="0012072A" w:rsidRPr="001318E5" w:rsidRDefault="0012072A" w:rsidP="001318E5">
          <w:pPr>
            <w:pStyle w:val="Addm-Guidance"/>
            <w:rPr>
              <w:szCs w:val="23"/>
            </w:rPr>
          </w:pPr>
          <w:r w:rsidRPr="001318E5">
            <w:rPr>
              <w:szCs w:val="23"/>
            </w:rPr>
            <w:t>DEPARTMENT OF DEFENSE HANDBOOKS</w:t>
          </w:r>
        </w:p>
        <w:p w:rsidR="0012072A" w:rsidRPr="001318E5" w:rsidRDefault="0012072A" w:rsidP="001318E5">
          <w:pPr>
            <w:pStyle w:val="Addm-Guidance"/>
            <w:ind w:left="720"/>
            <w:rPr>
              <w:szCs w:val="23"/>
            </w:rPr>
          </w:pPr>
          <w:r w:rsidRPr="001318E5">
            <w:rPr>
              <w:szCs w:val="23"/>
            </w:rPr>
            <w:t>MIL-HDBK-61 – Configuration Management Guidance</w:t>
          </w:r>
        </w:p>
        <w:p w:rsidR="003532A2" w:rsidRPr="001318E5" w:rsidRDefault="0012072A" w:rsidP="001318E5">
          <w:pPr>
            <w:pStyle w:val="Addm-Guidance"/>
            <w:ind w:left="720"/>
            <w:rPr>
              <w:szCs w:val="23"/>
            </w:rPr>
          </w:pPr>
          <w:r w:rsidRPr="001318E5">
            <w:rPr>
              <w:szCs w:val="23"/>
            </w:rPr>
            <w:t>MIL-HDBK-881 – Work Breakdown Structures for Defense Materiel Items</w:t>
          </w:r>
        </w:p>
        <w:p w:rsidR="00875409" w:rsidRPr="00803610" w:rsidRDefault="003532A2" w:rsidP="001318E5">
          <w:pPr>
            <w:pStyle w:val="Addm-Guidance"/>
          </w:pPr>
          <w:r w:rsidRPr="001318E5">
            <w:t xml:space="preserve">(Copies of these documents are available online at </w:t>
          </w:r>
          <w:hyperlink r:id="rId12" w:history="1">
            <w:r w:rsidR="00803610" w:rsidRPr="001318E5">
              <w:rPr>
                <w:rStyle w:val="Hyperlink"/>
                <w:color w:val="C00000"/>
                <w:u w:val="none"/>
              </w:rPr>
              <w:t>https://assist.daps.dla.mil/quicksearch/</w:t>
            </w:r>
          </w:hyperlink>
          <w:r w:rsidR="00803610" w:rsidRPr="001318E5">
            <w:t xml:space="preserve"> </w:t>
          </w:r>
          <w:r w:rsidRPr="001318E5">
            <w:t xml:space="preserve"> or from the Standardization Document Order Desk, 700 Robbins Avenue, Building 4D, Philadelphia, PA 19111-5094.)</w:t>
          </w:r>
        </w:p>
      </w:sdtContent>
    </w:sdt>
    <w:sdt>
      <w:sdtPr>
        <w:id w:val="229746716"/>
        <w:lock w:val="sdtContentLocked"/>
        <w:placeholder>
          <w:docPart w:val="DefaultPlaceholder_22675703"/>
        </w:placeholder>
      </w:sdtPr>
      <w:sdtEndPr/>
      <w:sdtContent>
        <w:bookmarkStart w:id="10" w:name="_Toc343678662" w:displacedByCustomXml="prev"/>
        <w:p w:rsidR="00CA097D" w:rsidRDefault="007435B1" w:rsidP="007435B1">
          <w:pPr>
            <w:pStyle w:val="Heading3"/>
          </w:pPr>
          <w:r>
            <w:t>Other Government Documents, Drawings, and Publications</w:t>
          </w:r>
        </w:p>
      </w:sdtContent>
    </w:sdt>
    <w:bookmarkEnd w:id="10" w:displacedByCustomXml="prev"/>
    <w:p w:rsidR="00875409" w:rsidRDefault="00275276" w:rsidP="00875409">
      <w:pPr>
        <w:pStyle w:val="Addm-InputStyle"/>
      </w:pPr>
      <w:sdt>
        <w:sdtPr>
          <w:id w:val="425558710"/>
          <w:placeholder>
            <w:docPart w:val="4A4F98196D854B5CA25E6AFE17252BC4"/>
          </w:placeholder>
          <w:showingPlcHdr/>
        </w:sdtPr>
        <w:sdtEndPr/>
        <w:sdtContent>
          <w:r w:rsidR="00875409" w:rsidRPr="0076440C">
            <w:rPr>
              <w:rStyle w:val="InputStyleChar"/>
            </w:rPr>
            <w:t>Click here to enter text.</w:t>
          </w:r>
        </w:sdtContent>
      </w:sdt>
    </w:p>
    <w:sdt>
      <w:sdtPr>
        <w:id w:val="425558711"/>
      </w:sdtPr>
      <w:sdtEndPr/>
      <w:sdtContent>
        <w:p w:rsidR="0012072A" w:rsidRDefault="00875409" w:rsidP="001318E5">
          <w:pPr>
            <w:pStyle w:val="Addm-Guidance"/>
          </w:pPr>
          <w:r w:rsidRPr="00F91A19">
            <w:rPr>
              <w:bCs/>
            </w:rPr>
            <w:t>Guidance:</w:t>
          </w:r>
          <w:r w:rsidRPr="00F91A19">
            <w:t xml:space="preserve"> </w:t>
          </w:r>
          <w:r w:rsidR="004408D0" w:rsidRPr="00F91A19">
            <w:t xml:space="preserve">List other Government documents, drawings, and publications.  The following statement should be placed in all SRD documents and resulting specifications: “The following </w:t>
          </w:r>
          <w:r w:rsidR="00C54097">
            <w:t xml:space="preserve">other </w:t>
          </w:r>
          <w:r w:rsidR="004408D0" w:rsidRPr="00F91A19">
            <w:t xml:space="preserve">Government documents, drawings, and publications form a part of this SRD to the extent specified herein.  Unless otherwise specified, the issues of these documents are those cited in the solicitation or contract.”  </w:t>
          </w:r>
        </w:p>
        <w:p w:rsidR="0012072A" w:rsidRPr="00C6528B" w:rsidRDefault="0012072A" w:rsidP="001318E5">
          <w:pPr>
            <w:pStyle w:val="Addm-Guidance"/>
            <w:rPr>
              <w:sz w:val="23"/>
              <w:szCs w:val="23"/>
            </w:rPr>
          </w:pPr>
          <w:r w:rsidRPr="00C6528B">
            <w:rPr>
              <w:sz w:val="23"/>
              <w:szCs w:val="23"/>
            </w:rPr>
            <w:t xml:space="preserve">AIR FORCE INSTRUCTIONS </w:t>
          </w:r>
        </w:p>
        <w:p w:rsidR="0012072A" w:rsidRPr="00C6528B" w:rsidRDefault="0012072A" w:rsidP="001318E5">
          <w:pPr>
            <w:pStyle w:val="Addm-Guidance"/>
            <w:ind w:left="810" w:hanging="90"/>
            <w:rPr>
              <w:sz w:val="23"/>
              <w:szCs w:val="23"/>
            </w:rPr>
          </w:pPr>
          <w:r w:rsidRPr="00C6528B">
            <w:rPr>
              <w:sz w:val="23"/>
              <w:szCs w:val="23"/>
            </w:rPr>
            <w:t xml:space="preserve">AFI10-601 – Capabilities Based Requirements Development </w:t>
          </w:r>
        </w:p>
        <w:p w:rsidR="0012072A" w:rsidRPr="00C6528B" w:rsidRDefault="0012072A" w:rsidP="001318E5">
          <w:pPr>
            <w:pStyle w:val="Addm-Guidance"/>
            <w:ind w:left="810" w:hanging="90"/>
            <w:rPr>
              <w:sz w:val="23"/>
              <w:szCs w:val="23"/>
            </w:rPr>
          </w:pPr>
          <w:r w:rsidRPr="00C6528B">
            <w:rPr>
              <w:sz w:val="23"/>
              <w:szCs w:val="23"/>
            </w:rPr>
            <w:t xml:space="preserve">AFI10-604 – Capabilities Based Planning </w:t>
          </w:r>
        </w:p>
        <w:p w:rsidR="0012072A" w:rsidRPr="00C6528B" w:rsidRDefault="0012072A" w:rsidP="001318E5">
          <w:pPr>
            <w:pStyle w:val="Addm-Guidance"/>
            <w:ind w:left="810" w:hanging="90"/>
            <w:rPr>
              <w:sz w:val="23"/>
              <w:szCs w:val="23"/>
            </w:rPr>
          </w:pPr>
          <w:r w:rsidRPr="00C6528B">
            <w:rPr>
              <w:sz w:val="23"/>
              <w:szCs w:val="23"/>
            </w:rPr>
            <w:t>AFI61-204 – Disseminating Scientific and Technical Information</w:t>
          </w:r>
        </w:p>
        <w:p w:rsidR="0012072A" w:rsidRPr="00C6528B" w:rsidRDefault="0012072A" w:rsidP="001318E5">
          <w:pPr>
            <w:pStyle w:val="Addm-Guidance"/>
            <w:ind w:left="810" w:hanging="90"/>
            <w:rPr>
              <w:sz w:val="23"/>
              <w:szCs w:val="23"/>
            </w:rPr>
          </w:pPr>
          <w:r w:rsidRPr="00C6528B">
            <w:rPr>
              <w:sz w:val="23"/>
              <w:szCs w:val="23"/>
            </w:rPr>
            <w:t xml:space="preserve">AFI63-101 – Acquisition and Sustainment Life Cycle Management </w:t>
          </w:r>
        </w:p>
        <w:p w:rsidR="0012072A" w:rsidRPr="00C6528B" w:rsidRDefault="0012072A" w:rsidP="001318E5">
          <w:pPr>
            <w:pStyle w:val="Addm-Guidance"/>
            <w:ind w:left="810" w:hanging="90"/>
            <w:rPr>
              <w:sz w:val="23"/>
              <w:szCs w:val="23"/>
            </w:rPr>
          </w:pPr>
          <w:r w:rsidRPr="00C6528B">
            <w:rPr>
              <w:sz w:val="23"/>
              <w:szCs w:val="23"/>
            </w:rPr>
            <w:t xml:space="preserve">AFI63-1201 – Life Cycle Systems Engineering </w:t>
          </w:r>
        </w:p>
        <w:p w:rsidR="0012072A" w:rsidRPr="00C6528B" w:rsidRDefault="0012072A" w:rsidP="001318E5">
          <w:pPr>
            <w:pStyle w:val="Addm-Guidance"/>
            <w:ind w:left="810" w:hanging="90"/>
            <w:rPr>
              <w:sz w:val="23"/>
              <w:szCs w:val="23"/>
            </w:rPr>
          </w:pPr>
          <w:r w:rsidRPr="00C6528B">
            <w:rPr>
              <w:sz w:val="23"/>
              <w:szCs w:val="23"/>
            </w:rPr>
            <w:t xml:space="preserve">AFI99-103 – Capabilities Based Test and Evaluation </w:t>
          </w:r>
        </w:p>
        <w:p w:rsidR="0012072A" w:rsidRPr="0012072A" w:rsidRDefault="0012072A" w:rsidP="001318E5">
          <w:pPr>
            <w:pStyle w:val="Addm-Guidance"/>
            <w:ind w:left="810" w:hanging="90"/>
            <w:rPr>
              <w:sz w:val="23"/>
              <w:szCs w:val="23"/>
            </w:rPr>
          </w:pPr>
          <w:r w:rsidRPr="00C6528B">
            <w:rPr>
              <w:sz w:val="23"/>
              <w:szCs w:val="23"/>
            </w:rPr>
            <w:t>AFMCI 99-103 – Test Management</w:t>
          </w:r>
        </w:p>
        <w:p w:rsidR="0012072A" w:rsidRDefault="00C6528B" w:rsidP="001318E5">
          <w:pPr>
            <w:pStyle w:val="Addm-Guidance"/>
            <w:rPr>
              <w:sz w:val="23"/>
              <w:szCs w:val="23"/>
            </w:rPr>
          </w:pPr>
          <w:r w:rsidRPr="00F91A19">
            <w:t>(Copies of these documents are available online at</w:t>
          </w:r>
          <w:r>
            <w:t xml:space="preserve"> </w:t>
          </w:r>
          <w:hyperlink r:id="rId13" w:history="1">
            <w:r w:rsidRPr="008B704B">
              <w:rPr>
                <w:rStyle w:val="Hyperlink"/>
                <w:sz w:val="23"/>
                <w:szCs w:val="23"/>
              </w:rPr>
              <w:t>http://www.e-publishing.af.mil/</w:t>
            </w:r>
          </w:hyperlink>
          <w:r>
            <w:rPr>
              <w:sz w:val="23"/>
              <w:szCs w:val="23"/>
            </w:rPr>
            <w:t>.)</w:t>
          </w:r>
        </w:p>
        <w:p w:rsidR="00C6528B" w:rsidRPr="00C6528B" w:rsidRDefault="00C6528B" w:rsidP="001318E5">
          <w:pPr>
            <w:pStyle w:val="Addm-Guidance"/>
            <w:rPr>
              <w:sz w:val="23"/>
              <w:szCs w:val="23"/>
            </w:rPr>
          </w:pPr>
          <w:r w:rsidRPr="00C6528B">
            <w:rPr>
              <w:sz w:val="23"/>
              <w:szCs w:val="23"/>
            </w:rPr>
            <w:t xml:space="preserve">CHAIRMAN OF THE JOINT CHIEFS OF STAFF INSTRUCTION </w:t>
          </w:r>
        </w:p>
        <w:p w:rsidR="00C6528B" w:rsidRPr="00C6528B" w:rsidRDefault="00C6528B" w:rsidP="001318E5">
          <w:pPr>
            <w:pStyle w:val="Addm-Guidance"/>
            <w:ind w:left="720"/>
            <w:rPr>
              <w:sz w:val="23"/>
              <w:szCs w:val="23"/>
            </w:rPr>
          </w:pPr>
          <w:r w:rsidRPr="00C6528B">
            <w:rPr>
              <w:sz w:val="23"/>
              <w:szCs w:val="23"/>
            </w:rPr>
            <w:t xml:space="preserve">CJCSI 3170.01 – Joint Capabilities Integration and Development System </w:t>
          </w:r>
        </w:p>
        <w:p w:rsidR="00C6528B" w:rsidRPr="00C6528B" w:rsidRDefault="00C6528B" w:rsidP="001318E5">
          <w:pPr>
            <w:pStyle w:val="Addm-Guidance"/>
            <w:ind w:left="720"/>
            <w:rPr>
              <w:sz w:val="23"/>
              <w:szCs w:val="23"/>
            </w:rPr>
          </w:pPr>
          <w:r w:rsidRPr="00C6528B">
            <w:rPr>
              <w:sz w:val="23"/>
              <w:szCs w:val="23"/>
            </w:rPr>
            <w:lastRenderedPageBreak/>
            <w:t>JCIDS Manual – Manual for the Joint Capabilities Integration and Development System</w:t>
          </w:r>
        </w:p>
        <w:p w:rsidR="00C6528B" w:rsidRDefault="004408D0" w:rsidP="001318E5">
          <w:pPr>
            <w:pStyle w:val="Addm-Guidance"/>
            <w:rPr>
              <w:sz w:val="23"/>
              <w:szCs w:val="23"/>
            </w:rPr>
          </w:pPr>
          <w:r w:rsidRPr="00F91A19">
            <w:t xml:space="preserve">(Copies of these documents are available online at </w:t>
          </w:r>
          <w:hyperlink r:id="rId14" w:history="1">
            <w:r w:rsidR="00C6528B" w:rsidRPr="008B704B">
              <w:rPr>
                <w:rStyle w:val="Hyperlink"/>
                <w:sz w:val="23"/>
                <w:szCs w:val="23"/>
              </w:rPr>
              <w:t>http://www.dtic.mil/cjcs_directives/cjcs/instructions.htm</w:t>
            </w:r>
          </w:hyperlink>
          <w:r w:rsidR="00C6528B">
            <w:rPr>
              <w:sz w:val="23"/>
              <w:szCs w:val="23"/>
            </w:rPr>
            <w:t>.)</w:t>
          </w:r>
        </w:p>
        <w:p w:rsidR="00C6528B" w:rsidRPr="00C6528B" w:rsidRDefault="00C6528B" w:rsidP="001318E5">
          <w:pPr>
            <w:pStyle w:val="Addm-Guidance"/>
            <w:rPr>
              <w:sz w:val="23"/>
              <w:szCs w:val="23"/>
            </w:rPr>
          </w:pPr>
          <w:r w:rsidRPr="00C6528B">
            <w:rPr>
              <w:sz w:val="23"/>
              <w:szCs w:val="23"/>
            </w:rPr>
            <w:t xml:space="preserve">DATA ITEM DESCRIPTION (DID) </w:t>
          </w:r>
        </w:p>
        <w:p w:rsidR="00C6528B" w:rsidRPr="00C6528B" w:rsidRDefault="00C6528B" w:rsidP="001318E5">
          <w:pPr>
            <w:pStyle w:val="Addm-Guidance"/>
            <w:ind w:firstLine="720"/>
            <w:rPr>
              <w:sz w:val="23"/>
              <w:szCs w:val="23"/>
            </w:rPr>
          </w:pPr>
          <w:r w:rsidRPr="00C6528B">
            <w:rPr>
              <w:sz w:val="23"/>
              <w:szCs w:val="23"/>
            </w:rPr>
            <w:t xml:space="preserve">DI-IPSC-81431 – System/Subsystem Specification (SSS) </w:t>
          </w:r>
        </w:p>
        <w:p w:rsidR="00C6528B" w:rsidRDefault="00C6528B" w:rsidP="001318E5">
          <w:pPr>
            <w:pStyle w:val="Addm-Guidance"/>
            <w:rPr>
              <w:sz w:val="23"/>
              <w:szCs w:val="23"/>
            </w:rPr>
          </w:pPr>
          <w:r>
            <w:rPr>
              <w:sz w:val="23"/>
              <w:szCs w:val="23"/>
            </w:rPr>
            <w:t xml:space="preserve">(Copies of this document are available online at </w:t>
          </w:r>
          <w:hyperlink r:id="rId15" w:history="1">
            <w:r w:rsidRPr="008B704B">
              <w:rPr>
                <w:rStyle w:val="Hyperlink"/>
                <w:sz w:val="23"/>
                <w:szCs w:val="23"/>
              </w:rPr>
              <w:t>https://assist.daps.dla.mil/quicksearch/</w:t>
            </w:r>
          </w:hyperlink>
          <w:r>
            <w:rPr>
              <w:sz w:val="23"/>
              <w:szCs w:val="23"/>
            </w:rPr>
            <w:t xml:space="preserve"> or from the Standardization Document Order Desk, 700 Robbins Avenue, Building 4D, Philadelphia, PA 19111-5094.)</w:t>
          </w:r>
        </w:p>
        <w:p w:rsidR="00C6528B" w:rsidRPr="00C6528B" w:rsidRDefault="00C6528B" w:rsidP="001318E5">
          <w:pPr>
            <w:pStyle w:val="Addm-Guidance"/>
            <w:rPr>
              <w:sz w:val="23"/>
              <w:szCs w:val="23"/>
            </w:rPr>
          </w:pPr>
          <w:r w:rsidRPr="00C6528B">
            <w:rPr>
              <w:sz w:val="23"/>
              <w:szCs w:val="23"/>
            </w:rPr>
            <w:t xml:space="preserve">DEPARTMENT OF DEFENSE DIRECTIVES AND INSTRUCTIONS </w:t>
          </w:r>
        </w:p>
        <w:p w:rsidR="00C6528B" w:rsidRPr="00C6528B" w:rsidRDefault="00C6528B" w:rsidP="001318E5">
          <w:pPr>
            <w:pStyle w:val="Addm-Guidance"/>
            <w:ind w:left="720"/>
            <w:rPr>
              <w:sz w:val="23"/>
              <w:szCs w:val="23"/>
            </w:rPr>
          </w:pPr>
          <w:proofErr w:type="spellStart"/>
          <w:r w:rsidRPr="00C6528B">
            <w:rPr>
              <w:sz w:val="23"/>
              <w:szCs w:val="23"/>
            </w:rPr>
            <w:t>DoDD</w:t>
          </w:r>
          <w:proofErr w:type="spellEnd"/>
          <w:r w:rsidRPr="00C6528B">
            <w:rPr>
              <w:sz w:val="23"/>
              <w:szCs w:val="23"/>
            </w:rPr>
            <w:t xml:space="preserve"> 5000.01 – The Defense Acquisition System </w:t>
          </w:r>
        </w:p>
        <w:p w:rsidR="00C6528B" w:rsidRPr="00C6528B" w:rsidRDefault="00C6528B" w:rsidP="001318E5">
          <w:pPr>
            <w:pStyle w:val="Addm-Guidance"/>
            <w:ind w:left="720"/>
            <w:rPr>
              <w:sz w:val="23"/>
              <w:szCs w:val="23"/>
            </w:rPr>
          </w:pPr>
          <w:proofErr w:type="spellStart"/>
          <w:r w:rsidRPr="00C6528B">
            <w:rPr>
              <w:sz w:val="23"/>
              <w:szCs w:val="23"/>
            </w:rPr>
            <w:t>DoDI</w:t>
          </w:r>
          <w:proofErr w:type="spellEnd"/>
          <w:r w:rsidRPr="00C6528B">
            <w:rPr>
              <w:sz w:val="23"/>
              <w:szCs w:val="23"/>
            </w:rPr>
            <w:t xml:space="preserve"> 5000.02 – Operation of the Defense Acquisition System </w:t>
          </w:r>
        </w:p>
        <w:p w:rsidR="00C6528B" w:rsidRPr="00C6528B" w:rsidRDefault="00C6528B" w:rsidP="001318E5">
          <w:pPr>
            <w:pStyle w:val="Addm-Guidance"/>
            <w:ind w:left="720"/>
            <w:rPr>
              <w:sz w:val="23"/>
              <w:szCs w:val="23"/>
            </w:rPr>
          </w:pPr>
          <w:r w:rsidRPr="00C6528B">
            <w:rPr>
              <w:sz w:val="23"/>
              <w:szCs w:val="23"/>
            </w:rPr>
            <w:t xml:space="preserve">DoD 5200.1-PH – DoD Guide to Marking Classified Documents </w:t>
          </w:r>
        </w:p>
        <w:p w:rsidR="00C6528B" w:rsidRPr="00C6528B" w:rsidRDefault="00C6528B" w:rsidP="001318E5">
          <w:pPr>
            <w:pStyle w:val="Addm-Guidance"/>
            <w:ind w:left="720"/>
            <w:rPr>
              <w:sz w:val="23"/>
              <w:szCs w:val="23"/>
            </w:rPr>
          </w:pPr>
          <w:r w:rsidRPr="00C6528B">
            <w:rPr>
              <w:sz w:val="23"/>
              <w:szCs w:val="23"/>
            </w:rPr>
            <w:t xml:space="preserve">DoD 5200.1R – Information Security Program </w:t>
          </w:r>
        </w:p>
        <w:p w:rsidR="00C6528B" w:rsidRPr="00C6528B" w:rsidRDefault="00C6528B" w:rsidP="001318E5">
          <w:pPr>
            <w:pStyle w:val="Addm-Guidance"/>
            <w:ind w:left="720"/>
            <w:rPr>
              <w:sz w:val="23"/>
              <w:szCs w:val="23"/>
            </w:rPr>
          </w:pPr>
          <w:proofErr w:type="spellStart"/>
          <w:r w:rsidRPr="00C6528B">
            <w:rPr>
              <w:sz w:val="23"/>
              <w:szCs w:val="23"/>
            </w:rPr>
            <w:t>DoDD</w:t>
          </w:r>
          <w:proofErr w:type="spellEnd"/>
          <w:r w:rsidRPr="00C6528B">
            <w:rPr>
              <w:sz w:val="23"/>
              <w:szCs w:val="23"/>
            </w:rPr>
            <w:t xml:space="preserve"> 5230.34 – Distribution Statements on Technical Documents </w:t>
          </w:r>
        </w:p>
        <w:p w:rsidR="00C6528B" w:rsidRPr="00C6528B" w:rsidRDefault="00C6528B" w:rsidP="001318E5">
          <w:pPr>
            <w:pStyle w:val="Addm-Guidance"/>
            <w:ind w:left="720"/>
            <w:rPr>
              <w:sz w:val="23"/>
              <w:szCs w:val="23"/>
            </w:rPr>
          </w:pPr>
          <w:proofErr w:type="spellStart"/>
          <w:r w:rsidRPr="00C6528B">
            <w:rPr>
              <w:sz w:val="23"/>
              <w:szCs w:val="23"/>
            </w:rPr>
            <w:t>DoDD</w:t>
          </w:r>
          <w:proofErr w:type="spellEnd"/>
          <w:r w:rsidRPr="00C6528B">
            <w:rPr>
              <w:sz w:val="23"/>
              <w:szCs w:val="23"/>
            </w:rPr>
            <w:t xml:space="preserve"> 5230.35 – Withholding of Unclassified Technical Data from Public Disclosure </w:t>
          </w:r>
        </w:p>
        <w:p w:rsidR="00C6528B" w:rsidRPr="00C6528B" w:rsidRDefault="00C6528B" w:rsidP="001318E5">
          <w:pPr>
            <w:pStyle w:val="Addm-Guidance"/>
            <w:ind w:left="720"/>
            <w:rPr>
              <w:sz w:val="23"/>
              <w:szCs w:val="23"/>
            </w:rPr>
          </w:pPr>
          <w:proofErr w:type="spellStart"/>
          <w:r w:rsidRPr="00C6528B">
            <w:rPr>
              <w:sz w:val="23"/>
              <w:szCs w:val="23"/>
            </w:rPr>
            <w:t>DoDD</w:t>
          </w:r>
          <w:proofErr w:type="spellEnd"/>
          <w:r w:rsidRPr="00C6528B">
            <w:rPr>
              <w:sz w:val="23"/>
              <w:szCs w:val="23"/>
            </w:rPr>
            <w:t xml:space="preserve"> 8320.02 – Data Sharing in a Net Centric Department of Defense </w:t>
          </w:r>
        </w:p>
        <w:p w:rsidR="00C6528B" w:rsidRPr="00C6528B" w:rsidRDefault="00C6528B" w:rsidP="001318E5">
          <w:pPr>
            <w:pStyle w:val="Addm-Guidance"/>
            <w:ind w:left="720"/>
            <w:rPr>
              <w:sz w:val="23"/>
              <w:szCs w:val="23"/>
            </w:rPr>
          </w:pPr>
          <w:proofErr w:type="spellStart"/>
          <w:r w:rsidRPr="00C6528B">
            <w:rPr>
              <w:sz w:val="23"/>
              <w:szCs w:val="23"/>
            </w:rPr>
            <w:t>DoDD</w:t>
          </w:r>
          <w:proofErr w:type="spellEnd"/>
          <w:r w:rsidRPr="00C6528B">
            <w:rPr>
              <w:sz w:val="23"/>
              <w:szCs w:val="23"/>
            </w:rPr>
            <w:t xml:space="preserve"> 8500.01 – Information Assurance (IA) </w:t>
          </w:r>
        </w:p>
        <w:p w:rsidR="00C6528B" w:rsidRPr="00C6528B" w:rsidRDefault="00C6528B" w:rsidP="001318E5">
          <w:pPr>
            <w:pStyle w:val="Addm-Guidance"/>
            <w:ind w:left="720"/>
            <w:rPr>
              <w:sz w:val="23"/>
              <w:szCs w:val="23"/>
            </w:rPr>
          </w:pPr>
          <w:proofErr w:type="spellStart"/>
          <w:r w:rsidRPr="00C6528B">
            <w:rPr>
              <w:sz w:val="23"/>
              <w:szCs w:val="23"/>
            </w:rPr>
            <w:t>DoDI</w:t>
          </w:r>
          <w:proofErr w:type="spellEnd"/>
          <w:r w:rsidRPr="00C6528B">
            <w:rPr>
              <w:sz w:val="23"/>
              <w:szCs w:val="23"/>
            </w:rPr>
            <w:t xml:space="preserve"> 8500.2 – Information Assurance (IA) Implementation </w:t>
          </w:r>
        </w:p>
        <w:p w:rsidR="00875409" w:rsidRPr="00C6528B" w:rsidRDefault="00C6528B" w:rsidP="001318E5">
          <w:pPr>
            <w:pStyle w:val="Addm-Guidance"/>
            <w:rPr>
              <w:sz w:val="23"/>
              <w:szCs w:val="23"/>
            </w:rPr>
          </w:pPr>
          <w:r>
            <w:rPr>
              <w:sz w:val="23"/>
              <w:szCs w:val="23"/>
            </w:rPr>
            <w:t xml:space="preserve">(Copies of these documents are available online at </w:t>
          </w:r>
          <w:hyperlink r:id="rId16" w:history="1">
            <w:r w:rsidRPr="008B704B">
              <w:rPr>
                <w:rStyle w:val="Hyperlink"/>
                <w:sz w:val="23"/>
                <w:szCs w:val="23"/>
              </w:rPr>
              <w:t>http://www.dtic.mil/whs/directives/</w:t>
            </w:r>
          </w:hyperlink>
          <w:r>
            <w:rPr>
              <w:sz w:val="23"/>
              <w:szCs w:val="23"/>
            </w:rPr>
            <w:t xml:space="preserve">.) </w:t>
          </w:r>
        </w:p>
      </w:sdtContent>
    </w:sdt>
    <w:sdt>
      <w:sdtPr>
        <w:id w:val="229746718"/>
        <w:lock w:val="sdtContentLocked"/>
        <w:placeholder>
          <w:docPart w:val="DefaultPlaceholder_22675703"/>
        </w:placeholder>
      </w:sdtPr>
      <w:sdtEndPr/>
      <w:sdtContent>
        <w:bookmarkStart w:id="11" w:name="_Toc343678663" w:displacedByCustomXml="prev"/>
        <w:p w:rsidR="00287482" w:rsidRDefault="00287482" w:rsidP="00A11EEC">
          <w:pPr>
            <w:pStyle w:val="Heading2"/>
          </w:pPr>
          <w:r>
            <w:t>Non-Government Publications</w:t>
          </w:r>
        </w:p>
      </w:sdtContent>
    </w:sdt>
    <w:bookmarkEnd w:id="11" w:displacedByCustomXml="prev"/>
    <w:p w:rsidR="00F91A19" w:rsidRDefault="00275276" w:rsidP="00F91A19">
      <w:pPr>
        <w:pStyle w:val="Addm-InputStyle"/>
      </w:pPr>
      <w:sdt>
        <w:sdtPr>
          <w:id w:val="79118151"/>
          <w:placeholder>
            <w:docPart w:val="E78EE1B4501547EFADB0413596DFB6AC"/>
          </w:placeholder>
          <w:showingPlcHdr/>
        </w:sdtPr>
        <w:sdtEndPr/>
        <w:sdtContent>
          <w:r w:rsidR="00F91A19" w:rsidRPr="0076440C">
            <w:rPr>
              <w:rStyle w:val="InputStyleChar"/>
            </w:rPr>
            <w:t>Click here to enter text.</w:t>
          </w:r>
        </w:sdtContent>
      </w:sdt>
    </w:p>
    <w:sdt>
      <w:sdtPr>
        <w:rPr>
          <w:bCs/>
          <w:color w:val="0000FF"/>
        </w:rPr>
        <w:id w:val="72491355"/>
        <w:placeholder>
          <w:docPart w:val="DefaultPlaceholder_22675703"/>
        </w:placeholder>
      </w:sdtPr>
      <w:sdtEndPr>
        <w:rPr>
          <w:bCs w:val="0"/>
          <w:sz w:val="23"/>
          <w:szCs w:val="23"/>
        </w:rPr>
      </w:sdtEndPr>
      <w:sdtContent>
        <w:p w:rsidR="00A11EEC" w:rsidRDefault="000D464A" w:rsidP="001318E5">
          <w:pPr>
            <w:pStyle w:val="Addm-Guidance"/>
          </w:pPr>
          <w:r w:rsidRPr="00F91A19">
            <w:rPr>
              <w:bCs/>
            </w:rPr>
            <w:t>Guidance:</w:t>
          </w:r>
          <w:r w:rsidRPr="00F91A19">
            <w:t xml:space="preserve"> </w:t>
          </w:r>
          <w:r w:rsidR="00A11EEC" w:rsidRPr="00A11EEC">
            <w:t>List non-Government publications.  The following statement should be placed in all SRD documents and resulting specifications: “The following documents form a part of this document to the extent specified herein.  Unless otherwise specified, the issues of these documents are those cited in the solicitation or contract.” (List where copies of these documents can be found</w:t>
          </w:r>
          <w:r w:rsidR="0029780F">
            <w:t>.)</w:t>
          </w:r>
        </w:p>
        <w:p w:rsidR="00C6528B" w:rsidRPr="00C6528B" w:rsidRDefault="00C6528B" w:rsidP="001318E5">
          <w:pPr>
            <w:pStyle w:val="Addm-Guidance"/>
            <w:rPr>
              <w:sz w:val="23"/>
              <w:szCs w:val="23"/>
            </w:rPr>
          </w:pPr>
          <w:r w:rsidRPr="00C6528B">
            <w:rPr>
              <w:sz w:val="23"/>
              <w:szCs w:val="23"/>
            </w:rPr>
            <w:t xml:space="preserve">INSTITUTE OF ELECTRICAL AND ELECTRONICS ENGINEERS (IEEE) </w:t>
          </w:r>
        </w:p>
        <w:p w:rsidR="00C6528B" w:rsidRPr="00C6528B" w:rsidRDefault="00C6528B" w:rsidP="001318E5">
          <w:pPr>
            <w:pStyle w:val="Addm-Guidance"/>
            <w:ind w:firstLine="720"/>
            <w:rPr>
              <w:sz w:val="23"/>
              <w:szCs w:val="23"/>
            </w:rPr>
          </w:pPr>
          <w:r w:rsidRPr="00C6528B">
            <w:rPr>
              <w:sz w:val="23"/>
              <w:szCs w:val="23"/>
            </w:rPr>
            <w:t xml:space="preserve">IEEE STD 610.12 – Standard Glossary of Software Engineering Terminology </w:t>
          </w:r>
        </w:p>
        <w:p w:rsidR="00C6528B" w:rsidRPr="00C6528B" w:rsidRDefault="00C6528B" w:rsidP="001318E5">
          <w:pPr>
            <w:pStyle w:val="Addm-Guidance"/>
            <w:ind w:left="720"/>
            <w:rPr>
              <w:sz w:val="23"/>
              <w:szCs w:val="23"/>
            </w:rPr>
          </w:pPr>
          <w:r w:rsidRPr="00C6528B">
            <w:rPr>
              <w:sz w:val="23"/>
              <w:szCs w:val="23"/>
            </w:rPr>
            <w:t xml:space="preserve">IEEE STD 1220-2005 – (ISO/IEC 26702), Application and Management of the Systems Engineering Process </w:t>
          </w:r>
        </w:p>
        <w:p w:rsidR="00C6528B" w:rsidRPr="00C6528B" w:rsidRDefault="00C6528B" w:rsidP="001318E5">
          <w:pPr>
            <w:pStyle w:val="Addm-Guidance"/>
            <w:ind w:left="720"/>
            <w:rPr>
              <w:sz w:val="23"/>
              <w:szCs w:val="23"/>
            </w:rPr>
          </w:pPr>
          <w:r w:rsidRPr="00C6528B">
            <w:rPr>
              <w:sz w:val="23"/>
              <w:szCs w:val="23"/>
            </w:rPr>
            <w:t xml:space="preserve">IEEE STD 1471-2000 – Systems and Software Engineering - Recommended Practice for Architectural Description of Software Intensive Systems </w:t>
          </w:r>
        </w:p>
        <w:p w:rsidR="00C6528B" w:rsidRPr="00C6528B" w:rsidRDefault="00C6528B" w:rsidP="001318E5">
          <w:pPr>
            <w:pStyle w:val="Addm-Guidance"/>
            <w:rPr>
              <w:sz w:val="23"/>
              <w:szCs w:val="23"/>
            </w:rPr>
          </w:pPr>
          <w:r w:rsidRPr="00C6528B">
            <w:rPr>
              <w:sz w:val="23"/>
              <w:szCs w:val="23"/>
            </w:rPr>
            <w:t xml:space="preserve">(Application for copies should be addressed to the IEEE Service Center, P.O. Box 1331, 445 Hoes Lane, Piscataway, NJ 08855-1331, or online at </w:t>
          </w:r>
          <w:hyperlink r:id="rId17" w:history="1">
            <w:r w:rsidRPr="008B704B">
              <w:rPr>
                <w:rStyle w:val="Hyperlink"/>
                <w:sz w:val="23"/>
                <w:szCs w:val="23"/>
              </w:rPr>
              <w:t>http://www.ieee.org/portal/site</w:t>
            </w:r>
          </w:hyperlink>
          <w:r w:rsidRPr="00C6528B">
            <w:rPr>
              <w:sz w:val="23"/>
              <w:szCs w:val="23"/>
            </w:rPr>
            <w:t>.)</w:t>
          </w:r>
          <w:r>
            <w:rPr>
              <w:sz w:val="23"/>
              <w:szCs w:val="23"/>
            </w:rPr>
            <w:t xml:space="preserve"> </w:t>
          </w:r>
          <w:r w:rsidRPr="00C6528B">
            <w:rPr>
              <w:sz w:val="23"/>
              <w:szCs w:val="23"/>
            </w:rPr>
            <w:t xml:space="preserve"> </w:t>
          </w:r>
        </w:p>
      </w:sdtContent>
    </w:sdt>
    <w:sdt>
      <w:sdtPr>
        <w:id w:val="229746719"/>
        <w:lock w:val="sdtContentLocked"/>
        <w:placeholder>
          <w:docPart w:val="DefaultPlaceholder_22675703"/>
        </w:placeholder>
      </w:sdtPr>
      <w:sdtEndPr/>
      <w:sdtContent>
        <w:bookmarkStart w:id="12" w:name="_Toc343678664" w:displacedByCustomXml="prev"/>
        <w:p w:rsidR="000D464A" w:rsidRDefault="000D464A" w:rsidP="000D464A">
          <w:pPr>
            <w:pStyle w:val="Heading2"/>
          </w:pPr>
          <w:r>
            <w:t>Order of Precedence</w:t>
          </w:r>
        </w:p>
      </w:sdtContent>
    </w:sdt>
    <w:bookmarkEnd w:id="12" w:displacedByCustomXml="prev"/>
    <w:p w:rsidR="000D464A" w:rsidRDefault="00275276" w:rsidP="000D464A">
      <w:pPr>
        <w:pStyle w:val="Addm-InputStyle"/>
      </w:pPr>
      <w:sdt>
        <w:sdtPr>
          <w:id w:val="79118154"/>
          <w:placeholder>
            <w:docPart w:val="582B717F0F6F4471AC98C9470C2C7FD3"/>
          </w:placeholder>
          <w:showingPlcHdr/>
        </w:sdtPr>
        <w:sdtEndPr/>
        <w:sdtContent>
          <w:r w:rsidR="000D464A" w:rsidRPr="0076440C">
            <w:rPr>
              <w:rStyle w:val="InputStyleChar"/>
            </w:rPr>
            <w:t>Click here to enter text.</w:t>
          </w:r>
        </w:sdtContent>
      </w:sdt>
    </w:p>
    <w:p w:rsidR="000D464A" w:rsidRPr="000D464A" w:rsidRDefault="00275276" w:rsidP="0026052B">
      <w:pPr>
        <w:pStyle w:val="Addm-Guidance"/>
      </w:pPr>
      <w:sdt>
        <w:sdtPr>
          <w:id w:val="9723735"/>
        </w:sdtPr>
        <w:sdtEndPr>
          <w:rPr>
            <w:sz w:val="22"/>
            <w:szCs w:val="22"/>
          </w:rPr>
        </w:sdtEndPr>
        <w:sdtContent>
          <w:r w:rsidR="000D464A" w:rsidRPr="000D464A">
            <w:rPr>
              <w:bCs/>
            </w:rPr>
            <w:t>Guidance:</w:t>
          </w:r>
          <w:r w:rsidR="000D464A" w:rsidRPr="000D464A">
            <w:t xml:space="preserve"> The following statement should be placed in all SRD documents and resulting </w:t>
          </w:r>
          <w:r w:rsidR="000D464A" w:rsidRPr="00B74B65">
            <w:t>specifications: “Unless otherwise noted herein or in the contract, in the event of a conflict</w:t>
          </w:r>
          <w:r w:rsidR="000D464A" w:rsidRPr="000D464A">
            <w:t xml:space="preserve"> between the text of this document and the references cited herein (except for related specification sheets), the text of this document takes precedence.  Nothing in this document, however, supersedes applicable laws and regulations unless a specific exemption has been obtained.”  [The parenthetical phrase “(except for related specification sheets)” is omitted from the paragraph for specifications that do not have related specification sheets.]</w:t>
          </w:r>
        </w:sdtContent>
      </w:sdt>
    </w:p>
    <w:p w:rsidR="00A11EEC" w:rsidRPr="00287482" w:rsidRDefault="00A11EEC" w:rsidP="001318E5"/>
    <w:sdt>
      <w:sdtPr>
        <w:id w:val="229746721"/>
        <w:lock w:val="sdtContentLocked"/>
        <w:placeholder>
          <w:docPart w:val="DefaultPlaceholder_22675703"/>
        </w:placeholder>
      </w:sdtPr>
      <w:sdtEndPr/>
      <w:sdtContent>
        <w:bookmarkStart w:id="13" w:name="_Toc343678665" w:displacedByCustomXml="prev"/>
        <w:p w:rsidR="00BA5B14" w:rsidRPr="00A97B4D" w:rsidRDefault="005F2B1D" w:rsidP="00B74B65">
          <w:pPr>
            <w:pStyle w:val="Heading1"/>
          </w:pPr>
          <w:r w:rsidRPr="00A97B4D">
            <w:t>REQUIREMENTS</w:t>
          </w:r>
        </w:p>
      </w:sdtContent>
    </w:sdt>
    <w:bookmarkEnd w:id="13" w:displacedByCustomXml="prev"/>
    <w:p w:rsidR="00DB64A8" w:rsidRDefault="00275276" w:rsidP="00DB64A8">
      <w:pPr>
        <w:pStyle w:val="Addm-InputStyle"/>
      </w:pPr>
      <w:sdt>
        <w:sdtPr>
          <w:id w:val="3609860"/>
          <w:placeholder>
            <w:docPart w:val="4BC51E3DCEE84855B9FC786BA5FC67FC"/>
          </w:placeholder>
          <w:showingPlcHdr/>
        </w:sdtPr>
        <w:sdtEndPr/>
        <w:sdtContent>
          <w:r w:rsidR="00DB64A8" w:rsidRPr="0076440C">
            <w:rPr>
              <w:rStyle w:val="InputStyleChar"/>
            </w:rPr>
            <w:t>Click here to enter text.</w:t>
          </w:r>
        </w:sdtContent>
      </w:sdt>
    </w:p>
    <w:sdt>
      <w:sdtPr>
        <w:id w:val="3609861"/>
      </w:sdtPr>
      <w:sdtEndPr>
        <w:rPr>
          <w:sz w:val="22"/>
          <w:szCs w:val="22"/>
        </w:rPr>
      </w:sdtEndPr>
      <w:sdtContent>
        <w:p w:rsidR="00CC3112" w:rsidRPr="00CC3112" w:rsidRDefault="00DB64A8" w:rsidP="0026052B">
          <w:pPr>
            <w:pStyle w:val="Addm-Guidance"/>
          </w:pPr>
          <w:r w:rsidRPr="00E45D56">
            <w:rPr>
              <w:bCs/>
            </w:rPr>
            <w:t>Guidance</w:t>
          </w:r>
          <w:r w:rsidR="00CC3112" w:rsidRPr="00E45D56">
            <w:rPr>
              <w:bCs/>
            </w:rPr>
            <w:t xml:space="preserve">: </w:t>
          </w:r>
          <w:r w:rsidR="00CC3112" w:rsidRPr="00E45D56">
            <w:t>This section identifies the basic system or subsystem requirements needed by the warfighter.  This section is divided into the following paragraphs to specify system or subsystem requirements, e.g., those characteristics of the system or subsystem that are conditions for its acceptance.  Each requirement should be assigned a project-unique identifier (to support testing and traceability), and should be stated in such a way that an objective verification can be defined for it.  Project unique identifiers should use the Program Work Breakdown Structure (PWBS) pre contract award and the Contract Work Breakdown Structure (CWBS) post contract award.  Each requirement should be annotated with associated qualification method(s) (see section 4) and, for subsystems</w:t>
          </w:r>
          <w:r w:rsidR="00CC3112" w:rsidRPr="00CC3112">
            <w:t>, traceability to system requirements (see section 5.a), if not provided in those sections.  The degree of detail to be provided is guided by the following rule:  Include those characteristics of the system or subsystem that are conditions for system or subsystem acceptance; defer to design descriptions those characteristics an acquirer is willing to leave up to the developer.  If there are no requirements in a given paragraph, the paragraph should so state.  If a given requirement fits into more than one paragraph, it may be stated once and referenced from the other paragraphs.</w:t>
          </w:r>
        </w:p>
        <w:p w:rsidR="00CC3112" w:rsidRPr="00CC3112" w:rsidRDefault="00CC3112" w:rsidP="0026052B">
          <w:pPr>
            <w:pStyle w:val="Addm-Guidance"/>
          </w:pPr>
          <w:r w:rsidRPr="00CC3112">
            <w:t>Each SRD KPP and KSA should have an associated threshold and objective.  Attributes should include thresholds and objectives as applicable.</w:t>
          </w:r>
        </w:p>
        <w:p w:rsidR="00CC3112" w:rsidRPr="00CC3112" w:rsidRDefault="00CC3112" w:rsidP="0026052B">
          <w:pPr>
            <w:pStyle w:val="Addm-Guidance"/>
          </w:pPr>
          <w:r w:rsidRPr="00CC3112">
            <w:t>The symbols used are:</w:t>
          </w:r>
        </w:p>
        <w:p w:rsidR="00CC3112" w:rsidRPr="00CC3112" w:rsidRDefault="00CC3112" w:rsidP="0026052B">
          <w:pPr>
            <w:pStyle w:val="Addm-Guidance"/>
          </w:pPr>
          <w:r w:rsidRPr="00CC3112">
            <w:t>T</w:t>
          </w:r>
          <w:r w:rsidRPr="00CC3112">
            <w:tab/>
            <w:t xml:space="preserve">Threshold - Minimum requirement level. </w:t>
          </w:r>
        </w:p>
        <w:p w:rsidR="00CC3112" w:rsidRPr="00CC3112" w:rsidRDefault="00CC3112" w:rsidP="0026052B">
          <w:pPr>
            <w:pStyle w:val="Addm-Guidance"/>
          </w:pPr>
          <w:r w:rsidRPr="00CC3112">
            <w:t>O</w:t>
          </w:r>
          <w:r w:rsidRPr="00CC3112">
            <w:tab/>
            <w:t>Objective - Desired requirement level.</w:t>
          </w:r>
        </w:p>
        <w:p w:rsidR="00CC3112" w:rsidRPr="00CC3112" w:rsidRDefault="00CC3112" w:rsidP="0026052B">
          <w:pPr>
            <w:pStyle w:val="Addm-Guidance"/>
          </w:pPr>
          <w:r w:rsidRPr="00CC3112">
            <w:t>T=O</w:t>
          </w:r>
          <w:r w:rsidRPr="00CC3112">
            <w:tab/>
            <w:t xml:space="preserve">Threshold and Objective are the same requirement level.  No effort will be expended to exceed the Threshold requirement. </w:t>
          </w:r>
        </w:p>
        <w:p w:rsidR="00DB64A8" w:rsidRPr="000D464A" w:rsidRDefault="00CC3112" w:rsidP="0026052B">
          <w:pPr>
            <w:pStyle w:val="Addm-Guidance"/>
          </w:pPr>
          <w:r w:rsidRPr="00CC3112">
            <w:t xml:space="preserve">Key Performance Parameters (KPPs) and Key System Attributes (KSAs) are indentified in the body of section 3 and provided in a tabular format ranked in order of importance in </w:t>
          </w:r>
          <w:r w:rsidR="00997F5A" w:rsidRPr="00CC3112">
            <w:t>Appendix</w:t>
          </w:r>
          <w:r w:rsidR="00997F5A">
            <w:t xml:space="preserve"> </w:t>
          </w:r>
          <w:r w:rsidR="00D869BF">
            <w:t>B.</w:t>
          </w:r>
        </w:p>
      </w:sdtContent>
    </w:sdt>
    <w:sdt>
      <w:sdtPr>
        <w:id w:val="229746722"/>
        <w:lock w:val="sdtContentLocked"/>
        <w:placeholder>
          <w:docPart w:val="DefaultPlaceholder_22675703"/>
        </w:placeholder>
      </w:sdtPr>
      <w:sdtEndPr/>
      <w:sdtContent>
        <w:bookmarkStart w:id="14" w:name="_Toc343678666" w:displacedByCustomXml="prev"/>
        <w:p w:rsidR="00CA097D" w:rsidRDefault="00371009" w:rsidP="00CA097D">
          <w:pPr>
            <w:pStyle w:val="Heading2"/>
          </w:pPr>
          <w:r>
            <w:t>Required States and Modes</w:t>
          </w:r>
        </w:p>
      </w:sdtContent>
    </w:sdt>
    <w:bookmarkEnd w:id="14" w:displacedByCustomXml="prev"/>
    <w:p w:rsidR="00CA097D" w:rsidRDefault="00275276" w:rsidP="00CA097D">
      <w:pPr>
        <w:pStyle w:val="Addm-InputStyle"/>
      </w:pPr>
      <w:sdt>
        <w:sdtPr>
          <w:id w:val="425558677"/>
          <w:placeholder>
            <w:docPart w:val="811816E5DBFF41FA80E744ABF9342180"/>
          </w:placeholder>
          <w:showingPlcHdr/>
        </w:sdtPr>
        <w:sdtEndPr/>
        <w:sdtContent>
          <w:r w:rsidR="00CA097D" w:rsidRPr="0076440C">
            <w:rPr>
              <w:rStyle w:val="InputStyleChar"/>
            </w:rPr>
            <w:t>Click here to enter text.</w:t>
          </w:r>
        </w:sdtContent>
      </w:sdt>
    </w:p>
    <w:sdt>
      <w:sdtPr>
        <w:id w:val="425558678"/>
      </w:sdtPr>
      <w:sdtEndPr/>
      <w:sdtContent>
        <w:p w:rsidR="00CA097D" w:rsidRPr="0029780F" w:rsidRDefault="00CA097D" w:rsidP="00CA097D">
          <w:pPr>
            <w:pStyle w:val="Addm-Guidance"/>
          </w:pPr>
          <w:r w:rsidRPr="0029780F">
            <w:t>Guidance:</w:t>
          </w:r>
          <w:r w:rsidRPr="002C4FF0">
            <w:t xml:space="preserve"> </w:t>
          </w:r>
          <w:r w:rsidR="002C4FF0" w:rsidRPr="002C4FF0">
            <w:t>If a system or subsystem is required to operate in more than one state or mode having requirements distinct from other states or modes, this paragraph identifies and defines each state and mode.  Examples of states and modes include idle, ready, active, training, degrad</w:t>
          </w:r>
          <w:r w:rsidR="009C55CB">
            <w:t>ed, emergency, backup, wartime, or</w:t>
          </w:r>
          <w:r w:rsidR="00997F5A">
            <w:t xml:space="preserve"> </w:t>
          </w:r>
          <w:r w:rsidR="002C4FF0" w:rsidRPr="002C4FF0">
            <w:t>peacetime.</w:t>
          </w:r>
          <w:r w:rsidR="0029780F">
            <w:t xml:space="preserve">  </w:t>
          </w:r>
          <w:r w:rsidR="0029780F" w:rsidRPr="0029780F">
            <w:t xml:space="preserve">The distinction between states and modes is arbitrary. A system or subsystem may be described in terms of states only, modes only, states </w:t>
          </w:r>
          <w:r w:rsidR="0029780F" w:rsidRPr="0029780F">
            <w:lastRenderedPageBreak/>
            <w:t>within modes, modes within states, or any other scheme that is useful. If no states or modes are required, this paragraph should so state, without the need to create artificial distinctions. If states and/or modes are required, each requirement or group of requirements in this specification should be correlated to the states and modes. The correlation may be indicated by a table or other method in this paragraph, in an appendix referenced from this paragraph or by annotation of the requirements in the paragraphs where they appear.</w:t>
          </w:r>
        </w:p>
      </w:sdtContent>
    </w:sdt>
    <w:sdt>
      <w:sdtPr>
        <w:id w:val="229746723"/>
        <w:lock w:val="sdtContentLocked"/>
        <w:placeholder>
          <w:docPart w:val="DefaultPlaceholder_22675703"/>
        </w:placeholder>
      </w:sdtPr>
      <w:sdtEndPr/>
      <w:sdtContent>
        <w:bookmarkStart w:id="15" w:name="_Toc343678667" w:displacedByCustomXml="prev"/>
        <w:p w:rsidR="00BA5B14" w:rsidRDefault="00371009" w:rsidP="00BA5B14">
          <w:pPr>
            <w:pStyle w:val="Heading2"/>
          </w:pPr>
          <w:r>
            <w:t xml:space="preserve">System </w:t>
          </w:r>
          <w:r w:rsidR="004876AA">
            <w:t xml:space="preserve">Capability </w:t>
          </w:r>
          <w:r>
            <w:t>Requirements</w:t>
          </w:r>
        </w:p>
      </w:sdtContent>
    </w:sdt>
    <w:bookmarkEnd w:id="15" w:displacedByCustomXml="prev"/>
    <w:p w:rsidR="00A13A21" w:rsidRDefault="00275276" w:rsidP="00A13A21">
      <w:pPr>
        <w:pStyle w:val="Addm-InputStyle"/>
      </w:pPr>
      <w:sdt>
        <w:sdtPr>
          <w:id w:val="3609892"/>
          <w:placeholder>
            <w:docPart w:val="20A74A4CEA48449FB7F17BB08970EA0E"/>
          </w:placeholder>
          <w:showingPlcHdr/>
        </w:sdtPr>
        <w:sdtEndPr/>
        <w:sdtContent>
          <w:r w:rsidR="00A13A21" w:rsidRPr="0076440C">
            <w:rPr>
              <w:rStyle w:val="InputStyleChar"/>
            </w:rPr>
            <w:t>Click here to enter text.</w:t>
          </w:r>
        </w:sdtContent>
      </w:sdt>
    </w:p>
    <w:sdt>
      <w:sdtPr>
        <w:id w:val="3609893"/>
      </w:sdtPr>
      <w:sdtEndPr/>
      <w:sdtContent>
        <w:p w:rsidR="00A13A21" w:rsidRPr="00A13A21" w:rsidRDefault="00A13A21" w:rsidP="00A13A21">
          <w:pPr>
            <w:pStyle w:val="Addm-Guidance"/>
            <w:rPr>
              <w:rFonts w:eastAsia="Times New Roman"/>
              <w:i w:val="0"/>
            </w:rPr>
          </w:pPr>
          <w:r w:rsidRPr="00A13A21">
            <w:rPr>
              <w:bCs/>
            </w:rPr>
            <w:t>Guidance:</w:t>
          </w:r>
          <w:r w:rsidRPr="00A13A21">
            <w:t xml:space="preserve"> This paragraph is divided into subparagraphs to itemize requirements associated with each system or subsystem function.  A "function" is defined as a group of related requirements (e.g., avionics subsystem requirements).</w:t>
          </w:r>
        </w:p>
      </w:sdtContent>
    </w:sdt>
    <w:sdt>
      <w:sdtPr>
        <w:id w:val="229746724"/>
        <w:lock w:val="sdtContentLocked"/>
        <w:placeholder>
          <w:docPart w:val="DefaultPlaceholder_22675703"/>
        </w:placeholder>
      </w:sdtPr>
      <w:sdtEndPr/>
      <w:sdtContent>
        <w:bookmarkStart w:id="16" w:name="_Toc343678668" w:displacedByCustomXml="prev"/>
        <w:p w:rsidR="00BA5B14" w:rsidRDefault="00371009" w:rsidP="00371009">
          <w:pPr>
            <w:pStyle w:val="Heading3"/>
          </w:pPr>
          <w:r>
            <w:t xml:space="preserve">System </w:t>
          </w:r>
          <w:r w:rsidR="004876AA">
            <w:t>Capability</w:t>
          </w:r>
        </w:p>
      </w:sdtContent>
    </w:sdt>
    <w:bookmarkEnd w:id="16" w:displacedByCustomXml="prev"/>
    <w:p w:rsidR="00371009" w:rsidRDefault="00275276" w:rsidP="00371009">
      <w:pPr>
        <w:pStyle w:val="Addm-InputStyle"/>
      </w:pPr>
      <w:sdt>
        <w:sdtPr>
          <w:id w:val="3609906"/>
          <w:placeholder>
            <w:docPart w:val="E51BCD9C83494304B342A6D53FA3E275"/>
          </w:placeholder>
          <w:showingPlcHdr/>
        </w:sdtPr>
        <w:sdtEndPr/>
        <w:sdtContent>
          <w:r w:rsidR="00371009" w:rsidRPr="0076440C">
            <w:rPr>
              <w:rStyle w:val="InputStyleChar"/>
            </w:rPr>
            <w:t>Click here to enter text.</w:t>
          </w:r>
        </w:sdtContent>
      </w:sdt>
    </w:p>
    <w:sdt>
      <w:sdtPr>
        <w:id w:val="3609907"/>
      </w:sdtPr>
      <w:sdtEndPr/>
      <w:sdtContent>
        <w:p w:rsidR="00371009" w:rsidRPr="00EE5E9C" w:rsidRDefault="00371009" w:rsidP="00371009">
          <w:pPr>
            <w:pStyle w:val="Addm-Guidance"/>
            <w:rPr>
              <w:rFonts w:eastAsia="Times New Roman"/>
              <w:i w:val="0"/>
            </w:rPr>
          </w:pPr>
          <w:r w:rsidRPr="00EE5E9C">
            <w:rPr>
              <w:bCs/>
            </w:rPr>
            <w:t>Guidance:</w:t>
          </w:r>
          <w:r w:rsidR="00EE5E9C" w:rsidRPr="00EE5E9C">
            <w:t xml:space="preserve"> This paragraph itemizes requirements associated with each system or subsystem function.  If the function can be more clearly specified by dividing it into constituent functions, </w:t>
          </w:r>
          <w:r w:rsidR="00D869BF">
            <w:t>(</w:t>
          </w:r>
          <w:r w:rsidR="00EE5E9C" w:rsidRPr="00EE5E9C">
            <w:t>e.g., avionics can be broken down into mission/operational definition, characteristics, design and construction, characteristics of subordinate elements, etc.,</w:t>
          </w:r>
          <w:r w:rsidR="00D869BF">
            <w:t>)</w:t>
          </w:r>
          <w:r w:rsidR="00EE5E9C" w:rsidRPr="00EE5E9C">
            <w:t xml:space="preserve"> the constituent functions should be specified in subparagraphs.    Paragraph</w:t>
          </w:r>
          <w:r w:rsidR="00D869BF">
            <w:t>s 3.3.1 thru 3.3.2</w:t>
          </w:r>
          <w:r w:rsidR="00EE5E9C" w:rsidRPr="00EE5E9C">
            <w:t xml:space="preserve"> provide a list of topics to be considered when specifying requirements regarding inputs the system accepts and outputs it produces</w:t>
          </w:r>
          <w:r w:rsidRPr="00EE5E9C">
            <w:t>.</w:t>
          </w:r>
        </w:p>
      </w:sdtContent>
    </w:sdt>
    <w:sdt>
      <w:sdtPr>
        <w:id w:val="229746725"/>
        <w:lock w:val="sdtContentLocked"/>
        <w:placeholder>
          <w:docPart w:val="DefaultPlaceholder_22675703"/>
        </w:placeholder>
      </w:sdtPr>
      <w:sdtEndPr/>
      <w:sdtContent>
        <w:bookmarkStart w:id="17" w:name="_Toc343678669" w:displacedByCustomXml="prev"/>
        <w:p w:rsidR="00BA5B14" w:rsidRDefault="003C3022" w:rsidP="003C3022">
          <w:pPr>
            <w:pStyle w:val="Heading2"/>
          </w:pPr>
          <w:r>
            <w:t>System External Interface Requirements</w:t>
          </w:r>
        </w:p>
      </w:sdtContent>
    </w:sdt>
    <w:bookmarkEnd w:id="17" w:displacedByCustomXml="prev"/>
    <w:p w:rsidR="00AC4938" w:rsidRDefault="00275276" w:rsidP="00AC4938">
      <w:pPr>
        <w:pStyle w:val="Addm-InputStyle"/>
      </w:pPr>
      <w:sdt>
        <w:sdtPr>
          <w:id w:val="3609911"/>
          <w:showingPlcHdr/>
        </w:sdtPr>
        <w:sdtEndPr/>
        <w:sdtContent>
          <w:r w:rsidR="00AC4938" w:rsidRPr="0076440C">
            <w:rPr>
              <w:rStyle w:val="InputStyleChar"/>
            </w:rPr>
            <w:t>Click here to enter text.</w:t>
          </w:r>
        </w:sdtContent>
      </w:sdt>
    </w:p>
    <w:sdt>
      <w:sdtPr>
        <w:id w:val="3609912"/>
      </w:sdtPr>
      <w:sdtEndPr/>
      <w:sdtContent>
        <w:p w:rsidR="00AC4938" w:rsidRPr="00A61765" w:rsidRDefault="00AC4938" w:rsidP="00AC4938">
          <w:pPr>
            <w:pStyle w:val="Addm-Guidance"/>
            <w:rPr>
              <w:rFonts w:eastAsia="Times New Roman"/>
              <w:i w:val="0"/>
            </w:rPr>
          </w:pPr>
          <w:r w:rsidRPr="003C7469">
            <w:rPr>
              <w:bCs/>
            </w:rPr>
            <w:t>Guidance:</w:t>
          </w:r>
          <w:r w:rsidRPr="003C7469">
            <w:t xml:space="preserve"> </w:t>
          </w:r>
          <w:r w:rsidR="00A61765" w:rsidRPr="003C7469">
            <w:t>This paragraph is divided into subparagraphs to specify requirements, if any, for the system's or subsystem’s external interfaces.  This paragraph may reference one or more Interface Requirements Specifications (IRSs) or other documents containing these requirements.</w:t>
          </w:r>
        </w:p>
      </w:sdtContent>
    </w:sdt>
    <w:sdt>
      <w:sdtPr>
        <w:id w:val="229746726"/>
        <w:lock w:val="sdtContentLocked"/>
        <w:placeholder>
          <w:docPart w:val="DefaultPlaceholder_22675703"/>
        </w:placeholder>
      </w:sdtPr>
      <w:sdtEndPr/>
      <w:sdtContent>
        <w:bookmarkStart w:id="18" w:name="_Toc343678670" w:displacedByCustomXml="prev"/>
        <w:p w:rsidR="00BA5B14" w:rsidRDefault="00864D6D" w:rsidP="00864D6D">
          <w:pPr>
            <w:pStyle w:val="Heading3"/>
          </w:pPr>
          <w:r>
            <w:t xml:space="preserve">Interface Identification </w:t>
          </w:r>
          <w:r w:rsidR="00ED16A4">
            <w:t xml:space="preserve">and </w:t>
          </w:r>
          <w:r>
            <w:t>Diagrams</w:t>
          </w:r>
        </w:p>
      </w:sdtContent>
    </w:sdt>
    <w:bookmarkEnd w:id="18" w:displacedByCustomXml="prev"/>
    <w:p w:rsidR="0014347F" w:rsidRPr="00571CC8" w:rsidRDefault="00275276" w:rsidP="0014347F">
      <w:pPr>
        <w:pStyle w:val="Addm-InputStyle"/>
      </w:pPr>
      <w:sdt>
        <w:sdtPr>
          <w:id w:val="3609935"/>
          <w:showingPlcHdr/>
        </w:sdtPr>
        <w:sdtEndPr/>
        <w:sdtContent>
          <w:r w:rsidR="0014347F" w:rsidRPr="00571CC8">
            <w:t>Click here to enter text.</w:t>
          </w:r>
        </w:sdtContent>
      </w:sdt>
    </w:p>
    <w:sdt>
      <w:sdtPr>
        <w:rPr>
          <w:bCs/>
        </w:rPr>
        <w:id w:val="72491356"/>
        <w:placeholder>
          <w:docPart w:val="DefaultPlaceholder_22675703"/>
        </w:placeholder>
      </w:sdtPr>
      <w:sdtEndPr>
        <w:rPr>
          <w:bCs w:val="0"/>
        </w:rPr>
      </w:sdtEndPr>
      <w:sdtContent>
        <w:p w:rsidR="004876AA" w:rsidRDefault="0014347F" w:rsidP="0014347F">
          <w:pPr>
            <w:pStyle w:val="Addm-Guidance"/>
          </w:pPr>
          <w:r w:rsidRPr="00DE5990">
            <w:rPr>
              <w:bCs/>
            </w:rPr>
            <w:t>Guidance:</w:t>
          </w:r>
          <w:r w:rsidR="00DE5990" w:rsidRPr="00DE5990">
            <w:rPr>
              <w:bCs/>
            </w:rPr>
            <w:t xml:space="preserve"> </w:t>
          </w:r>
          <w:r w:rsidR="00DE5990" w:rsidRPr="00DE5990">
            <w:t xml:space="preserve">This paragraph identifies required external system or subsystem interfaces.  Identification of each interface includes a project unique identifier and designates interfacing entities (systems, </w:t>
          </w:r>
          <w:r w:rsidR="00D869BF">
            <w:t>configuration items, warfighter</w:t>
          </w:r>
          <w:r w:rsidR="00DE5990" w:rsidRPr="00DE5990">
            <w:t xml:space="preserve">s, etc.) by name, number, version, and documentation references, as applicable.  The identification states which entities have fixed interface characteristics (and therefore impose interface requirements on interfacing entities) and which are being developed or modified (thus having interface requirements imposed on them).  </w:t>
          </w:r>
        </w:p>
      </w:sdtContent>
    </w:sdt>
    <w:sdt>
      <w:sdtPr>
        <w:id w:val="72491357"/>
        <w:lock w:val="sdtContentLocked"/>
        <w:placeholder>
          <w:docPart w:val="DefaultPlaceholder_22675703"/>
        </w:placeholder>
      </w:sdtPr>
      <w:sdtEndPr/>
      <w:sdtContent>
        <w:p w:rsidR="004876AA" w:rsidRDefault="004876AA" w:rsidP="004876AA">
          <w:pPr>
            <w:pStyle w:val="Heading4"/>
          </w:pPr>
          <w:r>
            <w:t>Interface Diagram</w:t>
          </w:r>
        </w:p>
      </w:sdtContent>
    </w:sdt>
    <w:p w:rsidR="004876AA" w:rsidRPr="00571CC8" w:rsidRDefault="00275276" w:rsidP="004876AA">
      <w:pPr>
        <w:pStyle w:val="Addm-InputStyle"/>
      </w:pPr>
      <w:sdt>
        <w:sdtPr>
          <w:id w:val="70676454"/>
          <w:showingPlcHdr/>
        </w:sdtPr>
        <w:sdtEndPr/>
        <w:sdtContent>
          <w:r w:rsidR="004876AA" w:rsidRPr="00571CC8">
            <w:t>Click here to enter text.</w:t>
          </w:r>
        </w:sdtContent>
      </w:sdt>
    </w:p>
    <w:p w:rsidR="004876AA" w:rsidRDefault="004876AA" w:rsidP="0014347F">
      <w:pPr>
        <w:pStyle w:val="Addm-Guidance"/>
      </w:pPr>
      <w:r w:rsidRPr="00DE5990">
        <w:rPr>
          <w:bCs/>
        </w:rPr>
        <w:t xml:space="preserve">Guidance: </w:t>
      </w:r>
      <w:r>
        <w:rPr>
          <w:bCs/>
        </w:rPr>
        <w:t>Provide o</w:t>
      </w:r>
      <w:r w:rsidRPr="00DE5990">
        <w:t>ne or more interface diagrams to depict the interfaces.</w:t>
      </w:r>
    </w:p>
    <w:sdt>
      <w:sdtPr>
        <w:id w:val="229746727"/>
        <w:lock w:val="sdtContentLocked"/>
        <w:placeholder>
          <w:docPart w:val="DefaultPlaceholder_22675703"/>
        </w:placeholder>
      </w:sdtPr>
      <w:sdtEndPr/>
      <w:sdtContent>
        <w:bookmarkStart w:id="19" w:name="_Toc343678671" w:displacedByCustomXml="prev"/>
        <w:p w:rsidR="007159E2" w:rsidRDefault="00ED16A4" w:rsidP="007159E2">
          <w:pPr>
            <w:pStyle w:val="Heading3"/>
          </w:pPr>
          <w:r>
            <w:t xml:space="preserve">Project Unique </w:t>
          </w:r>
          <w:r w:rsidR="004876AA">
            <w:t xml:space="preserve">Interface </w:t>
          </w:r>
          <w:r>
            <w:t xml:space="preserve">Identifier  </w:t>
          </w:r>
        </w:p>
      </w:sdtContent>
    </w:sdt>
    <w:bookmarkEnd w:id="19" w:displacedByCustomXml="prev"/>
    <w:p w:rsidR="007159E2" w:rsidRPr="00571CC8" w:rsidRDefault="00275276" w:rsidP="007159E2">
      <w:pPr>
        <w:pStyle w:val="Addm-InputStyle"/>
      </w:pPr>
      <w:sdt>
        <w:sdtPr>
          <w:id w:val="3609964"/>
          <w:showingPlcHdr/>
        </w:sdtPr>
        <w:sdtEndPr/>
        <w:sdtContent>
          <w:r w:rsidR="007159E2" w:rsidRPr="00571CC8">
            <w:t>Click here to enter text.</w:t>
          </w:r>
        </w:sdtContent>
      </w:sdt>
    </w:p>
    <w:sdt>
      <w:sdtPr>
        <w:id w:val="3609965"/>
      </w:sdtPr>
      <w:sdtEndPr/>
      <w:sdtContent>
        <w:p w:rsidR="0029780F" w:rsidRDefault="007159E2" w:rsidP="007159E2">
          <w:pPr>
            <w:pStyle w:val="Addm-Guidance"/>
          </w:pPr>
          <w:r w:rsidRPr="00ED16A4">
            <w:rPr>
              <w:bCs/>
            </w:rPr>
            <w:t xml:space="preserve">Guidance: </w:t>
          </w:r>
          <w:r w:rsidR="00ED16A4" w:rsidRPr="00ED16A4">
            <w:t xml:space="preserve">This paragraph (beginning with 3.3.2) identifies a system or subsystem external interface by project-unique identifier, identifies interfacing entities, and is divided into subparagraphs as needed to state requirements imposed on the system or subsystem to achieve the interface.  Interface characteristics of other entities involved in the interface are stated as assumptions or as "When [the entity not covered] does this, the system shall </w:t>
          </w:r>
          <w:r w:rsidR="00902DA7" w:rsidRPr="00ED16A4">
            <w:t>....,</w:t>
          </w:r>
          <w:r w:rsidR="00ED16A4" w:rsidRPr="00ED16A4">
            <w:t>" not as requirements on the other entities.  This paragraph may reference other documents (e.g., data dictionaries, standards for communication protocols, and standards for warfighter interfaces) in place of stating the information here.</w:t>
          </w:r>
        </w:p>
        <w:p w:rsidR="0029780F" w:rsidRPr="0029780F" w:rsidRDefault="0029780F" w:rsidP="0029780F">
          <w:pPr>
            <w:pStyle w:val="Addm-Guidance"/>
          </w:pPr>
          <w:r w:rsidRPr="0029780F">
            <w:t>Requirements include the following, as applicable, presented in any order suite</w:t>
          </w:r>
          <w:r w:rsidR="00902DA7">
            <w:t>d to the requirements, and note</w:t>
          </w:r>
          <w:r w:rsidRPr="0029780F">
            <w:t xml:space="preserve"> any differences in these characteristics from the point of view of the interfacing entities (e.g., different expectations about size, frequency, or other characteristics of data elements): Note: Detailed external interface elements may not be known during SRD development, in which case external interface requirements will be in broader, performance based terms. Also, external interfaces will be described in more detail in the architecture diagrams and Information Support Plan (ISP). In many instances, interface requirements are known in great detail as they are associated with current operational systems. Net Ready KPP requirements are also addressed herein. </w:t>
          </w:r>
        </w:p>
        <w:p w:rsidR="0029780F" w:rsidRPr="0029780F" w:rsidRDefault="00902DA7" w:rsidP="001318E5">
          <w:pPr>
            <w:pStyle w:val="Addm-Guidance"/>
            <w:numPr>
              <w:ilvl w:val="0"/>
              <w:numId w:val="39"/>
            </w:numPr>
          </w:pPr>
          <w:r w:rsidRPr="005E51A1">
            <w:t>Provide p</w:t>
          </w:r>
          <w:r w:rsidR="0029780F" w:rsidRPr="005E51A1">
            <w:t>riority</w:t>
          </w:r>
          <w:r w:rsidR="0029780F" w:rsidRPr="0029780F">
            <w:t xml:space="preserve"> the system assigns to the interface. </w:t>
          </w:r>
        </w:p>
        <w:p w:rsidR="0029780F" w:rsidRDefault="00902DA7" w:rsidP="001318E5">
          <w:pPr>
            <w:pStyle w:val="Addm-Guidance"/>
            <w:numPr>
              <w:ilvl w:val="0"/>
              <w:numId w:val="39"/>
            </w:numPr>
          </w:pPr>
          <w:r>
            <w:t>Provide r</w:t>
          </w:r>
          <w:r w:rsidR="0029780F" w:rsidRPr="0029780F">
            <w:t>equirements on type of interface (e.g., real-time data transfer, storage</w:t>
          </w:r>
          <w:r>
            <w:t xml:space="preserve"> </w:t>
          </w:r>
          <w:r w:rsidR="0029780F" w:rsidRPr="0029780F">
            <w:t>and retrieval of data, etc.) to be implemented.</w:t>
          </w:r>
        </w:p>
        <w:p w:rsidR="0029780F" w:rsidRPr="0029780F" w:rsidRDefault="0029780F" w:rsidP="001318E5">
          <w:pPr>
            <w:pStyle w:val="Addm-Guidance"/>
            <w:numPr>
              <w:ilvl w:val="0"/>
              <w:numId w:val="39"/>
            </w:numPr>
          </w:pPr>
          <w:r w:rsidRPr="0029780F">
            <w:t xml:space="preserve">Provide required commercial or Government external interface standards for data information transfer. </w:t>
          </w:r>
        </w:p>
        <w:p w:rsidR="007159E2" w:rsidRPr="004A1044" w:rsidRDefault="0029780F" w:rsidP="007159E2">
          <w:pPr>
            <w:pStyle w:val="Addm-Guidance"/>
            <w:numPr>
              <w:ilvl w:val="0"/>
              <w:numId w:val="39"/>
            </w:numPr>
          </w:pPr>
          <w:r w:rsidRPr="0029780F">
            <w:t xml:space="preserve">Provide required external communication links. </w:t>
          </w:r>
        </w:p>
      </w:sdtContent>
    </w:sdt>
    <w:bookmarkStart w:id="20" w:name="_Ref280171208"/>
    <w:p w:rsidR="006E28C2" w:rsidRPr="001270EC" w:rsidRDefault="00275276" w:rsidP="003A0E7F">
      <w:pPr>
        <w:pStyle w:val="Heading2"/>
      </w:pPr>
      <w:sdt>
        <w:sdtPr>
          <w:id w:val="71365499"/>
          <w:lock w:val="sdtContentLocked"/>
        </w:sdtPr>
        <w:sdtEndPr/>
        <w:sdtContent>
          <w:bookmarkStart w:id="21" w:name="_Toc343678672"/>
          <w:r w:rsidR="003A0E7F">
            <w:t>System Internal Interface Requirements</w:t>
          </w:r>
          <w:bookmarkEnd w:id="20"/>
        </w:sdtContent>
      </w:sdt>
      <w:bookmarkEnd w:id="21"/>
    </w:p>
    <w:p w:rsidR="00F939FF" w:rsidRPr="00571CC8" w:rsidRDefault="00275276" w:rsidP="00EC4A65">
      <w:pPr>
        <w:pStyle w:val="Addm-InputStyle"/>
      </w:pPr>
      <w:sdt>
        <w:sdtPr>
          <w:id w:val="66933761"/>
          <w:showingPlcHdr/>
        </w:sdtPr>
        <w:sdtEndPr/>
        <w:sdtContent>
          <w:r w:rsidR="00F939FF" w:rsidRPr="00571CC8">
            <w:t>Click here to enter text.</w:t>
          </w:r>
        </w:sdtContent>
      </w:sdt>
    </w:p>
    <w:sdt>
      <w:sdtPr>
        <w:id w:val="406206730"/>
      </w:sdtPr>
      <w:sdtEndPr/>
      <w:sdtContent>
        <w:p w:rsidR="003B76F8" w:rsidRPr="00D1484A" w:rsidRDefault="003B76F8" w:rsidP="003B76F8">
          <w:pPr>
            <w:pStyle w:val="Addm-Guidance"/>
          </w:pPr>
          <w:r w:rsidRPr="00D1484A">
            <w:rPr>
              <w:bCs/>
            </w:rPr>
            <w:t>Guidance:</w:t>
          </w:r>
          <w:r w:rsidRPr="00D1484A">
            <w:t xml:space="preserve"> </w:t>
          </w:r>
          <w:r w:rsidR="00D1484A" w:rsidRPr="00D1484A">
            <w:t>This paragraph specifies requirements, if any, imposed on interfaces internal to the system or subsystem.  If all internal interfaces are left to the design or to requirement specifications for system or subsystem components, this fact is so stated.  If such requirements are to be imposed, paragraph 3.3 of this DID provide a list of topics to be considered.</w:t>
          </w:r>
        </w:p>
      </w:sdtContent>
    </w:sdt>
    <w:p w:rsidR="00861A84" w:rsidRPr="001270EC" w:rsidRDefault="00275276" w:rsidP="00364F0C">
      <w:pPr>
        <w:pStyle w:val="Heading2"/>
      </w:pPr>
      <w:sdt>
        <w:sdtPr>
          <w:id w:val="3609946"/>
          <w:lock w:val="sdtContentLocked"/>
        </w:sdtPr>
        <w:sdtEndPr/>
        <w:sdtContent>
          <w:bookmarkStart w:id="22" w:name="_Toc343678673"/>
          <w:r w:rsidR="00364F0C">
            <w:t>System Internal Data Requirements</w:t>
          </w:r>
        </w:sdtContent>
      </w:sdt>
      <w:bookmarkEnd w:id="22"/>
    </w:p>
    <w:p w:rsidR="00861A84" w:rsidRPr="00571CC8" w:rsidRDefault="00275276" w:rsidP="00861A84">
      <w:pPr>
        <w:pStyle w:val="Addm-InputStyle"/>
      </w:pPr>
      <w:sdt>
        <w:sdtPr>
          <w:id w:val="3609947"/>
          <w:showingPlcHdr/>
        </w:sdtPr>
        <w:sdtEndPr/>
        <w:sdtContent>
          <w:r w:rsidR="00861A84" w:rsidRPr="00571CC8">
            <w:t>Click here to enter text.</w:t>
          </w:r>
        </w:sdtContent>
      </w:sdt>
    </w:p>
    <w:sdt>
      <w:sdtPr>
        <w:id w:val="3609948"/>
      </w:sdtPr>
      <w:sdtEndPr/>
      <w:sdtContent>
        <w:p w:rsidR="00861A84" w:rsidRPr="005E7260" w:rsidRDefault="00861A84" w:rsidP="00861A84">
          <w:pPr>
            <w:pStyle w:val="Addm-Guidance"/>
          </w:pPr>
          <w:r w:rsidRPr="005E7260">
            <w:rPr>
              <w:bCs/>
            </w:rPr>
            <w:t>Guidance:</w:t>
          </w:r>
          <w:r w:rsidRPr="005E7260">
            <w:t xml:space="preserve"> </w:t>
          </w:r>
          <w:r w:rsidR="005E7260" w:rsidRPr="005E7260">
            <w:t>This paragraph specifies requirements, if any, imposed on data internal to the system or subsystem.  Included are requirements, if any, on databases and data files to be included in the system.  If all decisions about internal data are left to the design or to requirements specifications for system or subsystem components, this fact is so stated.  If such requirements are to be imposed, paragraphs 3.3.x.c and 3.3.x.d of this DID provide a list of topics to be considered.</w:t>
          </w:r>
        </w:p>
      </w:sdtContent>
    </w:sdt>
    <w:p w:rsidR="00861A84" w:rsidRPr="001270EC" w:rsidRDefault="00275276" w:rsidP="00A6784A">
      <w:pPr>
        <w:pStyle w:val="Heading2"/>
      </w:pPr>
      <w:sdt>
        <w:sdtPr>
          <w:id w:val="3609949"/>
          <w:lock w:val="sdtContentLocked"/>
        </w:sdtPr>
        <w:sdtEndPr/>
        <w:sdtContent>
          <w:bookmarkStart w:id="23" w:name="_Toc343678674"/>
          <w:r w:rsidR="00A6784A">
            <w:t>Adapt</w:t>
          </w:r>
          <w:r w:rsidR="00936056">
            <w:t>at</w:t>
          </w:r>
          <w:r w:rsidR="00A6784A">
            <w:t>ion Requirements</w:t>
          </w:r>
        </w:sdtContent>
      </w:sdt>
      <w:bookmarkEnd w:id="23"/>
    </w:p>
    <w:p w:rsidR="00861A84" w:rsidRPr="00571CC8" w:rsidRDefault="00275276" w:rsidP="00861A84">
      <w:pPr>
        <w:pStyle w:val="Addm-InputStyle"/>
      </w:pPr>
      <w:sdt>
        <w:sdtPr>
          <w:id w:val="3609950"/>
          <w:showingPlcHdr/>
        </w:sdtPr>
        <w:sdtEndPr/>
        <w:sdtContent>
          <w:r w:rsidR="00861A84" w:rsidRPr="00571CC8">
            <w:t>Click here to enter text.</w:t>
          </w:r>
        </w:sdtContent>
      </w:sdt>
    </w:p>
    <w:sdt>
      <w:sdtPr>
        <w:id w:val="3609951"/>
      </w:sdtPr>
      <w:sdtEndPr/>
      <w:sdtContent>
        <w:p w:rsidR="00861A84" w:rsidRDefault="00861A84" w:rsidP="00861A84">
          <w:pPr>
            <w:pStyle w:val="Addm-Guidance"/>
          </w:pPr>
          <w:r w:rsidRPr="00A6784A">
            <w:rPr>
              <w:bCs/>
            </w:rPr>
            <w:t>Guidance:</w:t>
          </w:r>
          <w:r w:rsidR="00A6784A" w:rsidRPr="00A6784A">
            <w:t xml:space="preserve"> This paragraph specifies requirements, if any, concerning installation-dependent data that the system or subsystem is required to provide (e.g., site dependent latitude and longitude) and operational parameters that the system is required to use that may vary according to operational needs (e.g., parameters indicating operation-dependent targeting constants or data recording).</w:t>
          </w:r>
        </w:p>
      </w:sdtContent>
    </w:sdt>
    <w:p w:rsidR="00861A84" w:rsidRPr="001270EC" w:rsidRDefault="00275276" w:rsidP="00415C11">
      <w:pPr>
        <w:pStyle w:val="Heading2"/>
      </w:pPr>
      <w:sdt>
        <w:sdtPr>
          <w:id w:val="3609952"/>
          <w:lock w:val="sdtContentLocked"/>
        </w:sdtPr>
        <w:sdtEndPr/>
        <w:sdtContent>
          <w:bookmarkStart w:id="24" w:name="_Toc343678675"/>
          <w:r w:rsidR="00B740E1">
            <w:t>Safety Requirements</w:t>
          </w:r>
        </w:sdtContent>
      </w:sdt>
      <w:bookmarkEnd w:id="24"/>
    </w:p>
    <w:p w:rsidR="00861A84" w:rsidRPr="00571CC8" w:rsidRDefault="00275276" w:rsidP="00861A84">
      <w:pPr>
        <w:pStyle w:val="Addm-InputStyle"/>
      </w:pPr>
      <w:sdt>
        <w:sdtPr>
          <w:id w:val="3609953"/>
          <w:showingPlcHdr/>
        </w:sdtPr>
        <w:sdtEndPr/>
        <w:sdtContent>
          <w:r w:rsidR="00861A84" w:rsidRPr="00571CC8">
            <w:t>Click here to enter text.</w:t>
          </w:r>
        </w:sdtContent>
      </w:sdt>
    </w:p>
    <w:sdt>
      <w:sdtPr>
        <w:id w:val="3609954"/>
      </w:sdtPr>
      <w:sdtEndPr/>
      <w:sdtContent>
        <w:p w:rsidR="00861A84" w:rsidRDefault="00861A84" w:rsidP="00861A84">
          <w:pPr>
            <w:pStyle w:val="Addm-Guidance"/>
          </w:pPr>
          <w:r w:rsidRPr="00415C11">
            <w:rPr>
              <w:bCs/>
            </w:rPr>
            <w:t>Guidance</w:t>
          </w:r>
          <w:r w:rsidR="00415C11" w:rsidRPr="00415C11">
            <w:rPr>
              <w:bCs/>
            </w:rPr>
            <w:t xml:space="preserve">: </w:t>
          </w:r>
          <w:r w:rsidR="00415C11" w:rsidRPr="00415C11">
            <w:t>This paragraph specifies system or subsystem requirements, if any, concerned with preventing or minimizing unintended hazards to personnel, property, and the physical environment.  Examples include restricting use of dangerous materials; classifying explosives for purposes of shipping, handling, and storing; abort/escape provisions from enclosures; gas detection and warning devices; grounding of electrical systems; decontamination; and explosion proofing.  This paragraph includes system or subsystem requirements, if any, for nuclear components, including, as applicable, requirements for component design, prevention of inadvertent detonation, and compliance with nuclear safety rules.</w:t>
          </w:r>
        </w:p>
      </w:sdtContent>
    </w:sdt>
    <w:p w:rsidR="00861A84" w:rsidRPr="001270EC" w:rsidRDefault="00275276" w:rsidP="00F12C09">
      <w:pPr>
        <w:pStyle w:val="Heading2"/>
      </w:pPr>
      <w:sdt>
        <w:sdtPr>
          <w:id w:val="3609955"/>
          <w:lock w:val="sdtContentLocked"/>
        </w:sdtPr>
        <w:sdtEndPr/>
        <w:sdtContent>
          <w:bookmarkStart w:id="25" w:name="_Toc343678676"/>
          <w:r w:rsidR="00F12C09">
            <w:t>Security and Privacy Requirements</w:t>
          </w:r>
        </w:sdtContent>
      </w:sdt>
      <w:bookmarkEnd w:id="25"/>
    </w:p>
    <w:p w:rsidR="00861A84" w:rsidRPr="00571CC8" w:rsidRDefault="00275276" w:rsidP="00861A84">
      <w:pPr>
        <w:pStyle w:val="Addm-InputStyle"/>
      </w:pPr>
      <w:sdt>
        <w:sdtPr>
          <w:id w:val="3609956"/>
          <w:showingPlcHdr/>
        </w:sdtPr>
        <w:sdtEndPr/>
        <w:sdtContent>
          <w:r w:rsidR="00861A84" w:rsidRPr="00571CC8">
            <w:t>Click here to enter text.</w:t>
          </w:r>
        </w:sdtContent>
      </w:sdt>
    </w:p>
    <w:sdt>
      <w:sdtPr>
        <w:id w:val="3609957"/>
      </w:sdtPr>
      <w:sdtEndPr/>
      <w:sdtContent>
        <w:p w:rsidR="00861A84" w:rsidRDefault="00861A84" w:rsidP="00861A84">
          <w:pPr>
            <w:pStyle w:val="Addm-Guidance"/>
          </w:pPr>
          <w:r w:rsidRPr="00F12C09">
            <w:rPr>
              <w:bCs/>
            </w:rPr>
            <w:t>Guidance:</w:t>
          </w:r>
          <w:r w:rsidR="00F12C09" w:rsidRPr="00F12C09">
            <w:t xml:space="preserve"> This section specifies system or subsystem requirements, if any, concerned with maintaining security and privacy.  The requirements include, as applicable, security/privacy environment in which the system or subsystem should operate, type and degree of security or privacy to be provided, security/privacy risks the system or subsystem should withstand, required safeguards to reduce those risks, security/privacy policy, security/privacy accountability the system or subsystem provides, and criteria for security/privacy certification/accreditation.  Paragraphs should be included for IA requirements IAW </w:t>
          </w:r>
          <w:proofErr w:type="spellStart"/>
          <w:r w:rsidR="00F12C09" w:rsidRPr="00F12C09">
            <w:t>DoDD</w:t>
          </w:r>
          <w:proofErr w:type="spellEnd"/>
          <w:r w:rsidR="00F12C09" w:rsidRPr="00F12C09">
            <w:t xml:space="preserve"> 8500.01, Information Assurance (IA); and DoDI 8500.2, Information Assurance (IA) Implementation as required.</w:t>
          </w:r>
        </w:p>
      </w:sdtContent>
    </w:sdt>
    <w:p w:rsidR="00D161F9" w:rsidRPr="001270EC" w:rsidRDefault="00275276" w:rsidP="00D161F9">
      <w:pPr>
        <w:pStyle w:val="Heading2"/>
      </w:pPr>
      <w:sdt>
        <w:sdtPr>
          <w:id w:val="3610149"/>
          <w:lock w:val="sdtContentLocked"/>
        </w:sdtPr>
        <w:sdtEndPr/>
        <w:sdtContent>
          <w:bookmarkStart w:id="26" w:name="_Toc343678677"/>
          <w:r w:rsidR="00D161F9">
            <w:t>S</w:t>
          </w:r>
          <w:r w:rsidR="00593AF2">
            <w:t>ystem Environment Requirements</w:t>
          </w:r>
        </w:sdtContent>
      </w:sdt>
      <w:bookmarkEnd w:id="26"/>
    </w:p>
    <w:p w:rsidR="00D161F9" w:rsidRPr="00571CC8" w:rsidRDefault="00275276" w:rsidP="00D161F9">
      <w:pPr>
        <w:pStyle w:val="Addm-InputStyle"/>
      </w:pPr>
      <w:sdt>
        <w:sdtPr>
          <w:id w:val="3610150"/>
          <w:showingPlcHdr/>
        </w:sdtPr>
        <w:sdtEndPr/>
        <w:sdtContent>
          <w:r w:rsidR="00D161F9" w:rsidRPr="00571CC8">
            <w:t>Click here to enter text.</w:t>
          </w:r>
        </w:sdtContent>
      </w:sdt>
    </w:p>
    <w:sdt>
      <w:sdtPr>
        <w:id w:val="3610151"/>
      </w:sdtPr>
      <w:sdtEndPr/>
      <w:sdtContent>
        <w:p w:rsidR="00D161F9" w:rsidRPr="00593AF2" w:rsidRDefault="00D161F9" w:rsidP="00D161F9">
          <w:pPr>
            <w:pStyle w:val="Addm-Guidance"/>
          </w:pPr>
          <w:r w:rsidRPr="00593AF2">
            <w:rPr>
              <w:bCs/>
            </w:rPr>
            <w:t>Guidance:</w:t>
          </w:r>
          <w:r w:rsidR="00593AF2" w:rsidRPr="00593AF2">
            <w:t xml:space="preserve"> This paragraph specifies requirements, if any, regarding the environment in which the system or subsystem operates.  Examples for a software system or subsystem are computer hardware and operating system on which the software runs.  (Additional requirements concerning computer resources are given in the next paragraph).  Examples for a hardware-software system include environmental conditions that the system or subsystem withstands during transportation, storage, and operation, e.g., conditions in the natural environment (wind, rain, temperature, geographic location), induced environment (motion, shock, noise, electromagnetic radiation), and environments due to enemy action (explosions, radiation).</w:t>
          </w:r>
        </w:p>
      </w:sdtContent>
    </w:sdt>
    <w:p w:rsidR="00D161F9" w:rsidRPr="001270EC" w:rsidRDefault="00275276" w:rsidP="00D161F9">
      <w:pPr>
        <w:pStyle w:val="Heading2"/>
      </w:pPr>
      <w:sdt>
        <w:sdtPr>
          <w:id w:val="3610152"/>
          <w:lock w:val="sdtContentLocked"/>
        </w:sdtPr>
        <w:sdtEndPr/>
        <w:sdtContent>
          <w:bookmarkStart w:id="27" w:name="_Toc343678678"/>
          <w:r w:rsidR="00D063A1">
            <w:t>Computer Resource Requirements</w:t>
          </w:r>
        </w:sdtContent>
      </w:sdt>
      <w:bookmarkEnd w:id="27"/>
    </w:p>
    <w:p w:rsidR="00D161F9" w:rsidRPr="00571CC8" w:rsidRDefault="00275276" w:rsidP="00D161F9">
      <w:pPr>
        <w:pStyle w:val="Addm-InputStyle"/>
      </w:pPr>
      <w:sdt>
        <w:sdtPr>
          <w:id w:val="3610153"/>
          <w:showingPlcHdr/>
        </w:sdtPr>
        <w:sdtEndPr/>
        <w:sdtContent>
          <w:r w:rsidR="00D161F9" w:rsidRPr="00571CC8">
            <w:t>Click here to enter text.</w:t>
          </w:r>
        </w:sdtContent>
      </w:sdt>
    </w:p>
    <w:sdt>
      <w:sdtPr>
        <w:id w:val="3610154"/>
      </w:sdtPr>
      <w:sdtEndPr/>
      <w:sdtContent>
        <w:p w:rsidR="00D161F9" w:rsidRPr="00D063A1" w:rsidRDefault="00D161F9" w:rsidP="00D161F9">
          <w:pPr>
            <w:pStyle w:val="Addm-Guidance"/>
          </w:pPr>
          <w:r w:rsidRPr="00D063A1">
            <w:rPr>
              <w:bCs/>
            </w:rPr>
            <w:t>Guidance:</w:t>
          </w:r>
          <w:r w:rsidRPr="00D063A1">
            <w:t xml:space="preserve"> </w:t>
          </w:r>
          <w:r w:rsidR="00D063A1" w:rsidRPr="00D063A1">
            <w:t xml:space="preserve">This paragraph is divided into the following subparagraphs.  Depending upon the nature of the system or subsystem, computer resources covered in these subparagraphs may </w:t>
          </w:r>
          <w:r w:rsidR="00D063A1" w:rsidRPr="00D063A1">
            <w:lastRenderedPageBreak/>
            <w:t>constitute the environment of the system or subsystem (as for a software system) or components of the system (as for a hardware-software system)</w:t>
          </w:r>
          <w:r w:rsidRPr="00D063A1">
            <w:t>.</w:t>
          </w:r>
        </w:p>
      </w:sdtContent>
    </w:sdt>
    <w:p w:rsidR="00C87973" w:rsidRPr="001270EC" w:rsidRDefault="00275276" w:rsidP="00C87973">
      <w:pPr>
        <w:pStyle w:val="Heading3"/>
      </w:pPr>
      <w:sdt>
        <w:sdtPr>
          <w:id w:val="3610275"/>
          <w:lock w:val="sdtContentLocked"/>
        </w:sdtPr>
        <w:sdtEndPr/>
        <w:sdtContent>
          <w:bookmarkStart w:id="28" w:name="_Toc343678679"/>
          <w:r w:rsidR="00C87973">
            <w:t>Computer Hardware Requirements</w:t>
          </w:r>
        </w:sdtContent>
      </w:sdt>
      <w:bookmarkEnd w:id="28"/>
      <w:r w:rsidR="00C87973" w:rsidRPr="009541A6">
        <w:t xml:space="preserve">  </w:t>
      </w:r>
    </w:p>
    <w:p w:rsidR="00C87973" w:rsidRPr="00571CC8" w:rsidRDefault="00275276" w:rsidP="00C87973">
      <w:pPr>
        <w:pStyle w:val="Addm-InputStyle"/>
      </w:pPr>
      <w:sdt>
        <w:sdtPr>
          <w:id w:val="3610276"/>
          <w:showingPlcHdr/>
        </w:sdtPr>
        <w:sdtEndPr/>
        <w:sdtContent>
          <w:r w:rsidR="00C87973" w:rsidRPr="00571CC8">
            <w:t>Click here to enter text.</w:t>
          </w:r>
        </w:sdtContent>
      </w:sdt>
    </w:p>
    <w:sdt>
      <w:sdtPr>
        <w:id w:val="3610277"/>
      </w:sdtPr>
      <w:sdtEndPr/>
      <w:sdtContent>
        <w:p w:rsidR="00C87973" w:rsidRDefault="00C87973" w:rsidP="00C87973">
          <w:pPr>
            <w:pStyle w:val="Addm-Guidance"/>
          </w:pPr>
          <w:r w:rsidRPr="00C87973">
            <w:rPr>
              <w:bCs/>
            </w:rPr>
            <w:t>Guidance:</w:t>
          </w:r>
          <w:r w:rsidRPr="00C87973">
            <w:t xml:space="preserve"> This paragraph specifies requirements, if any, regarding computer hardware that is used by, or incorporated into, the system or subsystem.  Requirements include, as applicable, number of each type of equipment, type, size, capacity, and other required characteristics of processors, memory, input/output devices, auxiliary storage, communications/network equipment, and other required equipment.</w:t>
          </w:r>
        </w:p>
      </w:sdtContent>
    </w:sdt>
    <w:p w:rsidR="00C87973" w:rsidRPr="001270EC" w:rsidRDefault="00275276" w:rsidP="00A33D3D">
      <w:pPr>
        <w:pStyle w:val="Heading3"/>
      </w:pPr>
      <w:sdt>
        <w:sdtPr>
          <w:id w:val="3610278"/>
          <w:lock w:val="sdtContentLocked"/>
        </w:sdtPr>
        <w:sdtEndPr/>
        <w:sdtContent>
          <w:bookmarkStart w:id="29" w:name="_Toc343678680"/>
          <w:r w:rsidR="00A33D3D">
            <w:t>Computer Hardware Resource Utilization Requirements</w:t>
          </w:r>
        </w:sdtContent>
      </w:sdt>
      <w:bookmarkEnd w:id="29"/>
    </w:p>
    <w:p w:rsidR="00C87973" w:rsidRPr="00571CC8" w:rsidRDefault="00275276" w:rsidP="00C87973">
      <w:pPr>
        <w:pStyle w:val="Addm-InputStyle"/>
      </w:pPr>
      <w:sdt>
        <w:sdtPr>
          <w:id w:val="3610279"/>
          <w:showingPlcHdr/>
        </w:sdtPr>
        <w:sdtEndPr/>
        <w:sdtContent>
          <w:r w:rsidR="00C87973" w:rsidRPr="00571CC8">
            <w:t>Click here to enter text.</w:t>
          </w:r>
        </w:sdtContent>
      </w:sdt>
    </w:p>
    <w:sdt>
      <w:sdtPr>
        <w:id w:val="3610280"/>
      </w:sdtPr>
      <w:sdtEndPr/>
      <w:sdtContent>
        <w:p w:rsidR="00C87973" w:rsidRPr="00A33D3D" w:rsidRDefault="00C87973" w:rsidP="00C87973">
          <w:pPr>
            <w:pStyle w:val="Addm-Guidance"/>
          </w:pPr>
          <w:r w:rsidRPr="00A33D3D">
            <w:rPr>
              <w:bCs/>
            </w:rPr>
            <w:t>Guidance:</w:t>
          </w:r>
          <w:r w:rsidRPr="00A33D3D">
            <w:t xml:space="preserve"> </w:t>
          </w:r>
          <w:r w:rsidR="00A33D3D" w:rsidRPr="00A33D3D">
            <w:t>This paragraph specifies the requirements, if any, on the system's or subsystem’s computer hardware resource utilization, e.g., maximum allowable use of processor capacity, memory capacity, input/output device capacity, auxiliary storage device capacity, and communications/network equipment capacity.  Requirements (stated, for example, as percentages of the capacity of each computer hardware resource) include conditions, if any, under which the resource utilization is to be measured.</w:t>
          </w:r>
        </w:p>
      </w:sdtContent>
    </w:sdt>
    <w:p w:rsidR="001A7CAB" w:rsidRPr="001270EC" w:rsidRDefault="00275276" w:rsidP="007D4C2B">
      <w:pPr>
        <w:pStyle w:val="Heading3"/>
      </w:pPr>
      <w:sdt>
        <w:sdtPr>
          <w:id w:val="518579"/>
          <w:lock w:val="sdtContentLocked"/>
        </w:sdtPr>
        <w:sdtEndPr/>
        <w:sdtContent>
          <w:bookmarkStart w:id="30" w:name="_Toc343678681"/>
          <w:r w:rsidR="007D4C2B">
            <w:t>Computer Software Requirements</w:t>
          </w:r>
        </w:sdtContent>
      </w:sdt>
      <w:bookmarkEnd w:id="30"/>
    </w:p>
    <w:p w:rsidR="001A7CAB" w:rsidRPr="00571CC8" w:rsidRDefault="00275276" w:rsidP="001A7CAB">
      <w:pPr>
        <w:pStyle w:val="Addm-InputStyle"/>
      </w:pPr>
      <w:sdt>
        <w:sdtPr>
          <w:id w:val="518580"/>
          <w:showingPlcHdr/>
        </w:sdtPr>
        <w:sdtEndPr/>
        <w:sdtContent>
          <w:r w:rsidR="001A7CAB" w:rsidRPr="00571CC8">
            <w:t>Click here to enter text.</w:t>
          </w:r>
        </w:sdtContent>
      </w:sdt>
    </w:p>
    <w:sdt>
      <w:sdtPr>
        <w:id w:val="518581"/>
      </w:sdtPr>
      <w:sdtEndPr/>
      <w:sdtContent>
        <w:p w:rsidR="001A7CAB" w:rsidRPr="007D4C2B" w:rsidRDefault="001A7CAB" w:rsidP="001A7CAB">
          <w:pPr>
            <w:pStyle w:val="Addm-Guidance"/>
          </w:pPr>
          <w:r w:rsidRPr="007D4C2B">
            <w:rPr>
              <w:bCs/>
            </w:rPr>
            <w:t>Guidance:</w:t>
          </w:r>
          <w:r w:rsidRPr="007D4C2B">
            <w:t xml:space="preserve"> </w:t>
          </w:r>
          <w:r w:rsidR="007D4C2B" w:rsidRPr="007D4C2B">
            <w:t>This paragraph specifies requirements, if any, regarding computer software that is used by, or incorporated into, the system or subsystem.  Examples include operating systems, database management systems, communications/network software, utility software, input and equipment simulators, test software, and manufacturing software.  The correct nomenclature, version, and documentation references of each such software item are provided.</w:t>
          </w:r>
        </w:p>
      </w:sdtContent>
    </w:sdt>
    <w:p w:rsidR="001A7CAB" w:rsidRPr="001270EC" w:rsidRDefault="00275276" w:rsidP="00CD5ACB">
      <w:pPr>
        <w:pStyle w:val="Heading3"/>
      </w:pPr>
      <w:sdt>
        <w:sdtPr>
          <w:id w:val="518582"/>
          <w:lock w:val="sdtContentLocked"/>
        </w:sdtPr>
        <w:sdtEndPr/>
        <w:sdtContent>
          <w:bookmarkStart w:id="31" w:name="_Toc343678682"/>
          <w:r w:rsidR="00CD5ACB">
            <w:t>Computer Communications Requirements</w:t>
          </w:r>
        </w:sdtContent>
      </w:sdt>
      <w:bookmarkEnd w:id="31"/>
    </w:p>
    <w:p w:rsidR="001A7CAB" w:rsidRPr="00571CC8" w:rsidRDefault="00275276" w:rsidP="001A7CAB">
      <w:pPr>
        <w:pStyle w:val="Addm-InputStyle"/>
      </w:pPr>
      <w:sdt>
        <w:sdtPr>
          <w:id w:val="518583"/>
          <w:showingPlcHdr/>
        </w:sdtPr>
        <w:sdtEndPr/>
        <w:sdtContent>
          <w:r w:rsidR="001A7CAB" w:rsidRPr="00571CC8">
            <w:t>Click here to enter text.</w:t>
          </w:r>
        </w:sdtContent>
      </w:sdt>
    </w:p>
    <w:sdt>
      <w:sdtPr>
        <w:id w:val="518584"/>
      </w:sdtPr>
      <w:sdtEndPr/>
      <w:sdtContent>
        <w:p w:rsidR="001A7CAB" w:rsidRPr="00CD5ACB" w:rsidRDefault="001A7CAB" w:rsidP="001A7CAB">
          <w:pPr>
            <w:pStyle w:val="Addm-Guidance"/>
          </w:pPr>
          <w:r w:rsidRPr="00CD5ACB">
            <w:rPr>
              <w:bCs/>
            </w:rPr>
            <w:t>Guidance:</w:t>
          </w:r>
          <w:r w:rsidRPr="00CD5ACB">
            <w:t xml:space="preserve"> </w:t>
          </w:r>
          <w:r w:rsidR="003C045B">
            <w:rPr>
              <w:sz w:val="23"/>
              <w:szCs w:val="23"/>
            </w:rPr>
            <w:t xml:space="preserve">This paragraph specifies additional requirements, if any, concerning computer communications that </w:t>
          </w:r>
          <w:r w:rsidR="007019EC">
            <w:rPr>
              <w:sz w:val="23"/>
              <w:szCs w:val="23"/>
            </w:rPr>
            <w:t>are</w:t>
          </w:r>
          <w:r w:rsidR="003C045B">
            <w:rPr>
              <w:sz w:val="23"/>
              <w:szCs w:val="23"/>
            </w:rPr>
            <w:t xml:space="preserve"> used by, or incorporated into, the system or subsystem. Examples include geographic locations to be linked; configuration and network topology; transmission techniques; data transfer rates; gateways; required system use times; type and volume of data to be transmitted/received; time boundaries for transmission/reception/response; peak volumes of data; and diagnostic features.</w:t>
          </w:r>
        </w:p>
      </w:sdtContent>
    </w:sdt>
    <w:p w:rsidR="00147A78" w:rsidRPr="001270EC" w:rsidRDefault="00275276" w:rsidP="00147A78">
      <w:pPr>
        <w:pStyle w:val="Heading2"/>
      </w:pPr>
      <w:sdt>
        <w:sdtPr>
          <w:id w:val="518713"/>
          <w:lock w:val="sdtContentLocked"/>
        </w:sdtPr>
        <w:sdtEndPr/>
        <w:sdtContent>
          <w:bookmarkStart w:id="32" w:name="_Toc343678683"/>
          <w:r w:rsidR="00147A78">
            <w:t>System Quality Factors</w:t>
          </w:r>
        </w:sdtContent>
      </w:sdt>
      <w:bookmarkEnd w:id="32"/>
    </w:p>
    <w:p w:rsidR="001A7CAB" w:rsidRPr="00571CC8" w:rsidRDefault="00275276" w:rsidP="001A7CAB">
      <w:pPr>
        <w:pStyle w:val="Addm-InputStyle"/>
      </w:pPr>
      <w:sdt>
        <w:sdtPr>
          <w:id w:val="518586"/>
          <w:showingPlcHdr/>
        </w:sdtPr>
        <w:sdtEndPr/>
        <w:sdtContent>
          <w:r w:rsidR="001A7CAB" w:rsidRPr="00571CC8">
            <w:t>Click here to enter text.</w:t>
          </w:r>
        </w:sdtContent>
      </w:sdt>
    </w:p>
    <w:sdt>
      <w:sdtPr>
        <w:id w:val="518587"/>
      </w:sdtPr>
      <w:sdtEndPr/>
      <w:sdtContent>
        <w:p w:rsidR="001A7CAB" w:rsidRPr="00147A78" w:rsidRDefault="001A7CAB" w:rsidP="001A7CAB">
          <w:pPr>
            <w:pStyle w:val="Addm-Guidance"/>
          </w:pPr>
          <w:r w:rsidRPr="00147A78">
            <w:rPr>
              <w:bCs/>
            </w:rPr>
            <w:t>Guidance:</w:t>
          </w:r>
          <w:r w:rsidRPr="00147A78">
            <w:t xml:space="preserve"> </w:t>
          </w:r>
          <w:r w:rsidR="00147A78" w:rsidRPr="00147A78">
            <w:t xml:space="preserve">This paragraph specifies requirements, if any, pertaining to system or subsystem quality factors.  Examples include quantitative requirements concerning system functionality (ability to perform required functions), reliability (ability to perform with correct, consistent results, e.g., mean time between failure for equipment), maintainability (ability to be easily serviced, repaired, or corrected), availability (ability to be accessed and operated when needed), </w:t>
          </w:r>
          <w:r w:rsidR="00147A78" w:rsidRPr="00147A78">
            <w:lastRenderedPageBreak/>
            <w:t>flexibility (ability to be easily adapted to changing requirements), portability of software (ability to be easily modified for a new environment), reusability (ability to be used in multiple applications), testability (ability to be easily and thoroughly tested), usability (ability to be easily learned and used), and other attributes.</w:t>
          </w:r>
        </w:p>
      </w:sdtContent>
    </w:sdt>
    <w:p w:rsidR="001A7CAB" w:rsidRPr="001270EC" w:rsidRDefault="00275276" w:rsidP="00147A78">
      <w:pPr>
        <w:pStyle w:val="Heading2"/>
      </w:pPr>
      <w:sdt>
        <w:sdtPr>
          <w:id w:val="518588"/>
          <w:lock w:val="sdtContentLocked"/>
        </w:sdtPr>
        <w:sdtEndPr/>
        <w:sdtContent>
          <w:bookmarkStart w:id="33" w:name="_Toc343678684"/>
          <w:r w:rsidR="00147A78">
            <w:t>Design and Construction Contraints</w:t>
          </w:r>
        </w:sdtContent>
      </w:sdt>
      <w:bookmarkEnd w:id="33"/>
    </w:p>
    <w:p w:rsidR="001A7CAB" w:rsidRPr="00571CC8" w:rsidRDefault="00275276" w:rsidP="001A7CAB">
      <w:pPr>
        <w:pStyle w:val="Addm-InputStyle"/>
      </w:pPr>
      <w:sdt>
        <w:sdtPr>
          <w:id w:val="518589"/>
          <w:showingPlcHdr/>
        </w:sdtPr>
        <w:sdtEndPr/>
        <w:sdtContent>
          <w:r w:rsidR="001A7CAB" w:rsidRPr="00571CC8">
            <w:t>Click here to enter text.</w:t>
          </w:r>
        </w:sdtContent>
      </w:sdt>
    </w:p>
    <w:sdt>
      <w:sdtPr>
        <w:id w:val="518590"/>
      </w:sdtPr>
      <w:sdtEndPr/>
      <w:sdtContent>
        <w:p w:rsidR="00142A79" w:rsidRDefault="001A7CAB" w:rsidP="001A7CAB">
          <w:pPr>
            <w:pStyle w:val="Addm-Guidance"/>
          </w:pPr>
          <w:r w:rsidRPr="00147A78">
            <w:rPr>
              <w:bCs/>
            </w:rPr>
            <w:t>Guidance:</w:t>
          </w:r>
          <w:r w:rsidRPr="00147A78">
            <w:t xml:space="preserve"> </w:t>
          </w:r>
          <w:r w:rsidR="00147A78" w:rsidRPr="00147A78">
            <w:t xml:space="preserve">This paragraph specifies requirements, if any, that constrain design and construction of the system or subsystem.  For hardware-software systems, this paragraph includes physical requirements imposed on the system or subsystem.  These requirements may be specified by reference to appropriate commercial or military standards and specifications.  Examples include </w:t>
          </w:r>
          <w:r w:rsidR="00147A78" w:rsidRPr="009D1D0A">
            <w:t>requirements concerning</w:t>
          </w:r>
          <w:r w:rsidR="009D1D0A">
            <w:t xml:space="preserve">: </w:t>
          </w:r>
        </w:p>
        <w:p w:rsidR="00142A79" w:rsidRDefault="00147A78" w:rsidP="00142A79">
          <w:pPr>
            <w:pStyle w:val="Addm-Guidance"/>
            <w:numPr>
              <w:ilvl w:val="0"/>
              <w:numId w:val="38"/>
            </w:numPr>
          </w:pPr>
          <w:r w:rsidRPr="00147A78">
            <w:t xml:space="preserve">Use of a particular system or subsystem architecture or requirements on the architecture, e.g., required subsystems; use of standard, military, or existing components; or use of Government furnished property (equipment, information, or software). </w:t>
          </w:r>
        </w:p>
        <w:p w:rsidR="00142A79" w:rsidRDefault="00147A78" w:rsidP="00142A79">
          <w:pPr>
            <w:pStyle w:val="Addm-Guidance"/>
            <w:numPr>
              <w:ilvl w:val="0"/>
              <w:numId w:val="38"/>
            </w:numPr>
          </w:pPr>
          <w:r w:rsidRPr="00147A78">
            <w:t xml:space="preserve">Use of particular design or construction standards; use of particular data standards; use of a particular programming language; use of existing software; workmanship requirements and production techniques. </w:t>
          </w:r>
        </w:p>
        <w:p w:rsidR="00142A79" w:rsidRDefault="00147A78" w:rsidP="00142A79">
          <w:pPr>
            <w:pStyle w:val="Addm-Guidance"/>
            <w:numPr>
              <w:ilvl w:val="0"/>
              <w:numId w:val="38"/>
            </w:numPr>
          </w:pPr>
          <w:r w:rsidRPr="00147A78">
            <w:t xml:space="preserve">Physical characteristics of the system or subsystem (such as weight limits, dimensional limits, color, protective coatings); interchangeability of parts; ability to be transported from one location to another; ability to be carried or set up by one or a given number of people. </w:t>
          </w:r>
        </w:p>
        <w:p w:rsidR="00142A79" w:rsidRDefault="00147A78" w:rsidP="00142A79">
          <w:pPr>
            <w:pStyle w:val="Addm-Guidance"/>
            <w:numPr>
              <w:ilvl w:val="0"/>
              <w:numId w:val="38"/>
            </w:numPr>
          </w:pPr>
          <w:r w:rsidRPr="00147A78">
            <w:t xml:space="preserve">Materials that can and cannot be used; requirements on handling of toxic materials; limits on electromagnetic radiation that the system is permitted to generate. </w:t>
          </w:r>
        </w:p>
        <w:p w:rsidR="00142A79" w:rsidRDefault="00147A78" w:rsidP="00142A79">
          <w:pPr>
            <w:pStyle w:val="Addm-Guidance"/>
            <w:numPr>
              <w:ilvl w:val="0"/>
              <w:numId w:val="38"/>
            </w:numPr>
          </w:pPr>
          <w:r w:rsidRPr="00147A78">
            <w:t xml:space="preserve">Use of nameplates, part marking, serial and lot number marking, and other identifying markings.  </w:t>
          </w:r>
        </w:p>
        <w:p w:rsidR="00142A79" w:rsidRDefault="00920F72" w:rsidP="00142A79">
          <w:pPr>
            <w:pStyle w:val="Addm-Guidance"/>
            <w:numPr>
              <w:ilvl w:val="0"/>
              <w:numId w:val="38"/>
            </w:numPr>
          </w:pPr>
          <w:r>
            <w:t>Provision for f</w:t>
          </w:r>
          <w:r w:rsidR="00147A78" w:rsidRPr="00147A78">
            <w:t xml:space="preserve">lexibility and expandability to support anticipated areas of growth or changes in technology, threat, or mission. </w:t>
          </w:r>
        </w:p>
        <w:p w:rsidR="001A7CAB" w:rsidRPr="00147A78" w:rsidRDefault="009D1D0A" w:rsidP="00142A79">
          <w:pPr>
            <w:pStyle w:val="Addm-Guidance"/>
            <w:numPr>
              <w:ilvl w:val="0"/>
              <w:numId w:val="38"/>
            </w:numPr>
          </w:pPr>
          <w:r>
            <w:t>M</w:t>
          </w:r>
          <w:r w:rsidR="00147A78" w:rsidRPr="00147A78">
            <w:t>anufacturing requirements and constraints associated with producing the system or subsystem</w:t>
          </w:r>
          <w:r>
            <w:t xml:space="preserve"> to be included</w:t>
          </w:r>
          <w:r w:rsidR="00147A78" w:rsidRPr="00147A78">
            <w:t>.</w:t>
          </w:r>
        </w:p>
      </w:sdtContent>
    </w:sdt>
    <w:p w:rsidR="001A7CAB" w:rsidRPr="001270EC" w:rsidRDefault="00275276" w:rsidP="008C6A17">
      <w:pPr>
        <w:pStyle w:val="Heading2"/>
      </w:pPr>
      <w:sdt>
        <w:sdtPr>
          <w:id w:val="518591"/>
          <w:lock w:val="sdtContentLocked"/>
        </w:sdtPr>
        <w:sdtEndPr/>
        <w:sdtContent>
          <w:bookmarkStart w:id="34" w:name="_Toc343678685"/>
          <w:r w:rsidR="008C6A17">
            <w:t>Personnel</w:t>
          </w:r>
          <w:r w:rsidR="00F7195C">
            <w:t xml:space="preserve"> </w:t>
          </w:r>
          <w:r w:rsidR="008C6A17">
            <w:t>Related Requirements</w:t>
          </w:r>
        </w:sdtContent>
      </w:sdt>
      <w:bookmarkEnd w:id="34"/>
    </w:p>
    <w:p w:rsidR="001A7CAB" w:rsidRPr="00571CC8" w:rsidRDefault="00275276" w:rsidP="001A7CAB">
      <w:pPr>
        <w:pStyle w:val="Addm-InputStyle"/>
      </w:pPr>
      <w:sdt>
        <w:sdtPr>
          <w:id w:val="518592"/>
          <w:showingPlcHdr/>
        </w:sdtPr>
        <w:sdtEndPr/>
        <w:sdtContent>
          <w:r w:rsidR="001A7CAB" w:rsidRPr="00571CC8">
            <w:t>Click here to enter text.</w:t>
          </w:r>
        </w:sdtContent>
      </w:sdt>
    </w:p>
    <w:sdt>
      <w:sdtPr>
        <w:id w:val="518593"/>
      </w:sdtPr>
      <w:sdtEndPr/>
      <w:sdtContent>
        <w:p w:rsidR="001A7CAB" w:rsidRPr="008C6A17" w:rsidRDefault="001A7CAB" w:rsidP="001A7CAB">
          <w:pPr>
            <w:pStyle w:val="Addm-Guidance"/>
          </w:pPr>
          <w:r w:rsidRPr="008C6A17">
            <w:rPr>
              <w:bCs/>
            </w:rPr>
            <w:t>Guidance:</w:t>
          </w:r>
          <w:r w:rsidRPr="008C6A17">
            <w:t xml:space="preserve"> </w:t>
          </w:r>
          <w:r w:rsidR="008C6A17" w:rsidRPr="008C6A17">
            <w:t xml:space="preserve">This paragraph specifies the system or subsystem requirements, if any, included to accommodate the number, skill levels, duty cycles, training needs, or other information about the personnel who will use or support the system.  Examples include requirements for the number of workstations to be provided and for built-in help and training features.  Also included are human factors engineering requirements, if any, imposed on the system or subsystem.  These requirements include, as applicable, considerations for capabilities and limitations of humans, foreseeable human errors under both normal and extreme conditions, and specific areas where effects of human error would be particularly serious.  Examples include requirements for </w:t>
          </w:r>
          <w:r w:rsidR="008C6A17" w:rsidRPr="008C6A17">
            <w:lastRenderedPageBreak/>
            <w:t>adjustable-height workstations, color and duration of error messages, physical placement of critical indicators or buttons, and use of auditory signals.</w:t>
          </w:r>
        </w:p>
      </w:sdtContent>
    </w:sdt>
    <w:p w:rsidR="001A7CAB" w:rsidRPr="001270EC" w:rsidRDefault="00275276" w:rsidP="000F7AAA">
      <w:pPr>
        <w:pStyle w:val="Heading2"/>
      </w:pPr>
      <w:sdt>
        <w:sdtPr>
          <w:id w:val="518594"/>
          <w:lock w:val="sdtContentLocked"/>
        </w:sdtPr>
        <w:sdtEndPr/>
        <w:sdtContent>
          <w:bookmarkStart w:id="35" w:name="_Toc343678686"/>
          <w:r w:rsidR="00FE6705">
            <w:t>Training</w:t>
          </w:r>
          <w:r w:rsidR="00F7195C">
            <w:t xml:space="preserve"> </w:t>
          </w:r>
          <w:r w:rsidR="00FE6705">
            <w:t>Related Requirements</w:t>
          </w:r>
        </w:sdtContent>
      </w:sdt>
      <w:bookmarkEnd w:id="35"/>
    </w:p>
    <w:p w:rsidR="001A7CAB" w:rsidRPr="00571CC8" w:rsidRDefault="00275276" w:rsidP="001A7CAB">
      <w:pPr>
        <w:pStyle w:val="Addm-InputStyle"/>
      </w:pPr>
      <w:sdt>
        <w:sdtPr>
          <w:id w:val="518595"/>
          <w:showingPlcHdr/>
        </w:sdtPr>
        <w:sdtEndPr/>
        <w:sdtContent>
          <w:r w:rsidR="001A7CAB" w:rsidRPr="00571CC8">
            <w:t>Click here to enter text.</w:t>
          </w:r>
        </w:sdtContent>
      </w:sdt>
    </w:p>
    <w:sdt>
      <w:sdtPr>
        <w:rPr>
          <w:bCs/>
        </w:rPr>
        <w:id w:val="417041592"/>
        <w:placeholder>
          <w:docPart w:val="DefaultPlaceholder_22675703"/>
        </w:placeholder>
      </w:sdtPr>
      <w:sdtEndPr>
        <w:rPr>
          <w:bCs w:val="0"/>
        </w:rPr>
      </w:sdtEndPr>
      <w:sdtContent>
        <w:p w:rsidR="001A7CAB" w:rsidRPr="00FE6705" w:rsidRDefault="001A7CAB" w:rsidP="001A7CAB">
          <w:pPr>
            <w:pStyle w:val="Addm-Guidance"/>
          </w:pPr>
          <w:r w:rsidRPr="00FE6705">
            <w:rPr>
              <w:bCs/>
            </w:rPr>
            <w:t>Guidance:</w:t>
          </w:r>
          <w:r w:rsidR="00FE6705" w:rsidRPr="00FE6705">
            <w:t xml:space="preserve"> This paragraph specifies the system or subsystem requirements, if any, pertaining to training.  Examples include training devices and training materials to be included in the system</w:t>
          </w:r>
          <w:r w:rsidR="00FE6705">
            <w:t>.</w:t>
          </w:r>
        </w:p>
      </w:sdtContent>
    </w:sdt>
    <w:p w:rsidR="001A7CAB" w:rsidRPr="001270EC" w:rsidRDefault="00275276" w:rsidP="00097AC9">
      <w:pPr>
        <w:pStyle w:val="Heading2"/>
      </w:pPr>
      <w:sdt>
        <w:sdtPr>
          <w:id w:val="518597"/>
          <w:lock w:val="sdtContentLocked"/>
        </w:sdtPr>
        <w:sdtEndPr/>
        <w:sdtContent>
          <w:bookmarkStart w:id="36" w:name="_Toc343678687"/>
          <w:r w:rsidR="00097AC9">
            <w:t>Logistics</w:t>
          </w:r>
          <w:r w:rsidR="00F7195C">
            <w:t xml:space="preserve"> R</w:t>
          </w:r>
          <w:r w:rsidR="00097AC9">
            <w:t>elated Requirements</w:t>
          </w:r>
        </w:sdtContent>
      </w:sdt>
      <w:bookmarkEnd w:id="36"/>
    </w:p>
    <w:p w:rsidR="001A7CAB" w:rsidRPr="00571CC8" w:rsidRDefault="00275276" w:rsidP="001A7CAB">
      <w:pPr>
        <w:pStyle w:val="Addm-InputStyle"/>
      </w:pPr>
      <w:sdt>
        <w:sdtPr>
          <w:id w:val="518598"/>
          <w:showingPlcHdr/>
        </w:sdtPr>
        <w:sdtEndPr/>
        <w:sdtContent>
          <w:r w:rsidR="001A7CAB" w:rsidRPr="00571CC8">
            <w:t>Click here to enter text.</w:t>
          </w:r>
        </w:sdtContent>
      </w:sdt>
    </w:p>
    <w:sdt>
      <w:sdtPr>
        <w:id w:val="518599"/>
      </w:sdtPr>
      <w:sdtEndPr/>
      <w:sdtContent>
        <w:p w:rsidR="001A7CAB" w:rsidRPr="00097AC9" w:rsidRDefault="001A7CAB" w:rsidP="001A7CAB">
          <w:pPr>
            <w:pStyle w:val="Addm-Guidance"/>
          </w:pPr>
          <w:r w:rsidRPr="00097AC9">
            <w:rPr>
              <w:bCs/>
            </w:rPr>
            <w:t>Guidance:</w:t>
          </w:r>
          <w:r w:rsidR="00097AC9" w:rsidRPr="00097AC9">
            <w:t xml:space="preserve"> This paragraph specifies the system requirements, if any, concerned with logistics considerations.  T</w:t>
          </w:r>
          <w:r w:rsidR="00175CBC">
            <w:t>hese considerations may include</w:t>
          </w:r>
          <w:r w:rsidR="00097AC9" w:rsidRPr="00097AC9">
            <w:t xml:space="preserve"> system maintenance, software support, system transportation modes, supply-system requirements, impact on existing facilities, and impact on existing equipment.</w:t>
          </w:r>
        </w:p>
      </w:sdtContent>
    </w:sdt>
    <w:p w:rsidR="001A7CAB" w:rsidRPr="001270EC" w:rsidRDefault="00275276" w:rsidP="00CD1690">
      <w:pPr>
        <w:pStyle w:val="Heading2"/>
      </w:pPr>
      <w:sdt>
        <w:sdtPr>
          <w:id w:val="518600"/>
          <w:lock w:val="sdtContentLocked"/>
        </w:sdtPr>
        <w:sdtEndPr/>
        <w:sdtContent>
          <w:bookmarkStart w:id="37" w:name="_Toc343678688"/>
          <w:r w:rsidR="00CD1690">
            <w:t>Other Requirements</w:t>
          </w:r>
        </w:sdtContent>
      </w:sdt>
      <w:bookmarkEnd w:id="37"/>
    </w:p>
    <w:p w:rsidR="001A7CAB" w:rsidRPr="00571CC8" w:rsidRDefault="00275276" w:rsidP="001A7CAB">
      <w:pPr>
        <w:pStyle w:val="Addm-InputStyle"/>
      </w:pPr>
      <w:sdt>
        <w:sdtPr>
          <w:id w:val="518601"/>
          <w:showingPlcHdr/>
        </w:sdtPr>
        <w:sdtEndPr/>
        <w:sdtContent>
          <w:r w:rsidR="001A7CAB" w:rsidRPr="00571CC8">
            <w:t>Click here to enter text.</w:t>
          </w:r>
        </w:sdtContent>
      </w:sdt>
    </w:p>
    <w:sdt>
      <w:sdtPr>
        <w:id w:val="518602"/>
      </w:sdtPr>
      <w:sdtEndPr/>
      <w:sdtContent>
        <w:p w:rsidR="001A7CAB" w:rsidRPr="00CD1690" w:rsidRDefault="001A7CAB" w:rsidP="001A7CAB">
          <w:pPr>
            <w:pStyle w:val="Addm-Guidance"/>
          </w:pPr>
          <w:r w:rsidRPr="00CD1690">
            <w:rPr>
              <w:bCs/>
            </w:rPr>
            <w:t>Guidance:</w:t>
          </w:r>
          <w:r w:rsidRPr="00CD1690">
            <w:t xml:space="preserve"> </w:t>
          </w:r>
          <w:r w:rsidR="00CD1690" w:rsidRPr="00CD1690">
            <w:t>This paragraph specifies additional system or subsystem requirements, if any, not covered in the previous paragraphs.  Examples include requirements for system or subsystem documentation, e.g., specifications, drawings, technical manuals, test plans and procedures, and installation instruction data, if not covered in other contractual documents.</w:t>
          </w:r>
        </w:p>
      </w:sdtContent>
    </w:sdt>
    <w:p w:rsidR="001A7CAB" w:rsidRPr="001270EC" w:rsidRDefault="00275276" w:rsidP="0065083B">
      <w:pPr>
        <w:pStyle w:val="Heading2"/>
      </w:pPr>
      <w:sdt>
        <w:sdtPr>
          <w:id w:val="518603"/>
          <w:lock w:val="sdtContentLocked"/>
        </w:sdtPr>
        <w:sdtEndPr/>
        <w:sdtContent>
          <w:bookmarkStart w:id="38" w:name="_Toc343678689"/>
          <w:r w:rsidR="0065083B">
            <w:t>Packaging Requirements</w:t>
          </w:r>
        </w:sdtContent>
      </w:sdt>
      <w:bookmarkEnd w:id="38"/>
    </w:p>
    <w:p w:rsidR="001A7CAB" w:rsidRPr="00571CC8" w:rsidRDefault="00275276" w:rsidP="001A7CAB">
      <w:pPr>
        <w:pStyle w:val="Addm-InputStyle"/>
      </w:pPr>
      <w:sdt>
        <w:sdtPr>
          <w:id w:val="518604"/>
          <w:showingPlcHdr/>
        </w:sdtPr>
        <w:sdtEndPr/>
        <w:sdtContent>
          <w:r w:rsidR="001A7CAB" w:rsidRPr="00571CC8">
            <w:t>Click here to enter text.</w:t>
          </w:r>
        </w:sdtContent>
      </w:sdt>
    </w:p>
    <w:sdt>
      <w:sdtPr>
        <w:id w:val="518605"/>
      </w:sdtPr>
      <w:sdtEndPr/>
      <w:sdtContent>
        <w:p w:rsidR="001A7CAB" w:rsidRPr="0065083B" w:rsidRDefault="001A7CAB" w:rsidP="001A7CAB">
          <w:pPr>
            <w:pStyle w:val="Addm-Guidance"/>
          </w:pPr>
          <w:r w:rsidRPr="0065083B">
            <w:rPr>
              <w:bCs/>
            </w:rPr>
            <w:t>Guidance:</w:t>
          </w:r>
          <w:r w:rsidR="0065083B" w:rsidRPr="0065083B">
            <w:t xml:space="preserve"> This section specifies the requirements, if any, for packaging, labeling, and handling the system or subsystem and its components.  Applicable military specifications and standards may be referenced if appropriate.</w:t>
          </w:r>
        </w:p>
      </w:sdtContent>
    </w:sdt>
    <w:p w:rsidR="001A7CAB" w:rsidRPr="001270EC" w:rsidRDefault="00275276" w:rsidP="00D74C63">
      <w:pPr>
        <w:pStyle w:val="Heading2"/>
      </w:pPr>
      <w:sdt>
        <w:sdtPr>
          <w:id w:val="518606"/>
          <w:lock w:val="sdtContentLocked"/>
        </w:sdtPr>
        <w:sdtEndPr/>
        <w:sdtContent>
          <w:bookmarkStart w:id="39" w:name="_Toc343678690"/>
          <w:r w:rsidR="00D74C63">
            <w:t>Statutory, Regulatory, and Certification Requirements</w:t>
          </w:r>
        </w:sdtContent>
      </w:sdt>
      <w:bookmarkEnd w:id="39"/>
    </w:p>
    <w:p w:rsidR="001A7CAB" w:rsidRPr="001270EC" w:rsidRDefault="00275276" w:rsidP="007F27AE">
      <w:pPr>
        <w:pStyle w:val="Heading3"/>
      </w:pPr>
      <w:sdt>
        <w:sdtPr>
          <w:id w:val="518609"/>
          <w:lock w:val="sdtContentLocked"/>
        </w:sdtPr>
        <w:sdtEndPr/>
        <w:sdtContent>
          <w:bookmarkStart w:id="40" w:name="_Toc343678691"/>
          <w:r w:rsidR="007F27AE">
            <w:t>Statutory Requirements</w:t>
          </w:r>
        </w:sdtContent>
      </w:sdt>
      <w:bookmarkEnd w:id="40"/>
    </w:p>
    <w:p w:rsidR="001A7CAB" w:rsidRPr="00571CC8" w:rsidRDefault="00275276" w:rsidP="001A7CAB">
      <w:pPr>
        <w:pStyle w:val="Addm-InputStyle"/>
      </w:pPr>
      <w:sdt>
        <w:sdtPr>
          <w:id w:val="518610"/>
          <w:showingPlcHdr/>
        </w:sdtPr>
        <w:sdtEndPr/>
        <w:sdtContent>
          <w:r w:rsidR="001A7CAB" w:rsidRPr="00571CC8">
            <w:t>Click here to enter text.</w:t>
          </w:r>
        </w:sdtContent>
      </w:sdt>
    </w:p>
    <w:sdt>
      <w:sdtPr>
        <w:id w:val="518611"/>
      </w:sdtPr>
      <w:sdtEndPr/>
      <w:sdtContent>
        <w:p w:rsidR="001A7CAB" w:rsidRDefault="001A7CAB" w:rsidP="001A7CAB">
          <w:pPr>
            <w:pStyle w:val="Addm-Guidance"/>
          </w:pPr>
          <w:r w:rsidRPr="007F27AE">
            <w:rPr>
              <w:bCs/>
            </w:rPr>
            <w:t>Guidance:</w:t>
          </w:r>
          <w:r w:rsidRPr="007F27AE">
            <w:t xml:space="preserve"> </w:t>
          </w:r>
          <w:r w:rsidR="007F27AE" w:rsidRPr="007F27AE">
            <w:t>This paragraph specifies, if applicable, statutory requirements for the system or subsystem.</w:t>
          </w:r>
        </w:p>
      </w:sdtContent>
    </w:sdt>
    <w:p w:rsidR="001A7CAB" w:rsidRPr="001270EC" w:rsidRDefault="00275276" w:rsidP="007F27AE">
      <w:pPr>
        <w:pStyle w:val="Heading3"/>
      </w:pPr>
      <w:sdt>
        <w:sdtPr>
          <w:id w:val="518612"/>
          <w:lock w:val="sdtContentLocked"/>
        </w:sdtPr>
        <w:sdtEndPr/>
        <w:sdtContent>
          <w:bookmarkStart w:id="41" w:name="_Toc343678692"/>
          <w:r w:rsidR="007F27AE">
            <w:t>Regulatory Requirements</w:t>
          </w:r>
        </w:sdtContent>
      </w:sdt>
      <w:bookmarkEnd w:id="41"/>
      <w:r w:rsidR="001A7CAB" w:rsidRPr="009541A6">
        <w:t xml:space="preserve"> </w:t>
      </w:r>
    </w:p>
    <w:p w:rsidR="001A7CAB" w:rsidRPr="00571CC8" w:rsidRDefault="00275276" w:rsidP="001A7CAB">
      <w:pPr>
        <w:pStyle w:val="Addm-InputStyle"/>
      </w:pPr>
      <w:sdt>
        <w:sdtPr>
          <w:id w:val="518613"/>
          <w:showingPlcHdr/>
        </w:sdtPr>
        <w:sdtEndPr/>
        <w:sdtContent>
          <w:r w:rsidR="001A7CAB" w:rsidRPr="00571CC8">
            <w:t>Click here to enter text.</w:t>
          </w:r>
        </w:sdtContent>
      </w:sdt>
    </w:p>
    <w:sdt>
      <w:sdtPr>
        <w:id w:val="518614"/>
      </w:sdtPr>
      <w:sdtEndPr/>
      <w:sdtContent>
        <w:p w:rsidR="001A7CAB" w:rsidRPr="007F27AE" w:rsidRDefault="001A7CAB" w:rsidP="001A7CAB">
          <w:pPr>
            <w:pStyle w:val="Addm-Guidance"/>
          </w:pPr>
          <w:r w:rsidRPr="007F27AE">
            <w:rPr>
              <w:bCs/>
            </w:rPr>
            <w:t>Guidance:</w:t>
          </w:r>
          <w:r w:rsidRPr="007F27AE">
            <w:t xml:space="preserve"> </w:t>
          </w:r>
          <w:r w:rsidR="007F27AE" w:rsidRPr="007F27AE">
            <w:t>This paragraph specifies, if applicable, regulatory requirements for the system or subsystem.</w:t>
          </w:r>
        </w:p>
      </w:sdtContent>
    </w:sdt>
    <w:p w:rsidR="001A7CAB" w:rsidRPr="001270EC" w:rsidRDefault="00275276" w:rsidP="003D3E81">
      <w:pPr>
        <w:pStyle w:val="Heading3"/>
      </w:pPr>
      <w:sdt>
        <w:sdtPr>
          <w:id w:val="518615"/>
          <w:lock w:val="sdtContentLocked"/>
        </w:sdtPr>
        <w:sdtEndPr/>
        <w:sdtContent>
          <w:bookmarkStart w:id="42" w:name="_Toc343678693"/>
          <w:r w:rsidR="003D3E81">
            <w:t>Certification Requirements</w:t>
          </w:r>
        </w:sdtContent>
      </w:sdt>
      <w:bookmarkEnd w:id="42"/>
    </w:p>
    <w:p w:rsidR="001A7CAB" w:rsidRPr="00571CC8" w:rsidRDefault="00275276" w:rsidP="001A7CAB">
      <w:pPr>
        <w:pStyle w:val="Addm-InputStyle"/>
      </w:pPr>
      <w:sdt>
        <w:sdtPr>
          <w:id w:val="518616"/>
          <w:showingPlcHdr/>
        </w:sdtPr>
        <w:sdtEndPr/>
        <w:sdtContent>
          <w:r w:rsidR="001A7CAB" w:rsidRPr="00571CC8">
            <w:t>Click here to enter text.</w:t>
          </w:r>
        </w:sdtContent>
      </w:sdt>
    </w:p>
    <w:sdt>
      <w:sdtPr>
        <w:id w:val="518617"/>
      </w:sdtPr>
      <w:sdtEndPr/>
      <w:sdtContent>
        <w:p w:rsidR="001A7CAB" w:rsidRPr="003D3E81" w:rsidRDefault="001A7CAB" w:rsidP="001A7CAB">
          <w:pPr>
            <w:pStyle w:val="Addm-Guidance"/>
          </w:pPr>
          <w:r w:rsidRPr="003D3E81">
            <w:rPr>
              <w:bCs/>
            </w:rPr>
            <w:t>Guidance:</w:t>
          </w:r>
          <w:r w:rsidR="003D3E81" w:rsidRPr="003D3E81">
            <w:t xml:space="preserve"> This paragraph specifies, if applicable, certification requirements for the system or subsyste</w:t>
          </w:r>
          <w:r w:rsidR="00142A79">
            <w:t>m</w:t>
          </w:r>
          <w:r w:rsidR="003D3E81" w:rsidRPr="003D3E81">
            <w:t>.</w:t>
          </w:r>
        </w:p>
      </w:sdtContent>
    </w:sdt>
    <w:p w:rsidR="001A7CAB" w:rsidRPr="001270EC" w:rsidRDefault="00275276" w:rsidP="00867393">
      <w:pPr>
        <w:pStyle w:val="Heading2"/>
      </w:pPr>
      <w:sdt>
        <w:sdtPr>
          <w:id w:val="518618"/>
          <w:lock w:val="sdtContentLocked"/>
        </w:sdtPr>
        <w:sdtEndPr/>
        <w:sdtContent>
          <w:bookmarkStart w:id="43" w:name="_Toc343678694"/>
          <w:r w:rsidR="00867393">
            <w:t>Precedence and Criticality of Requirements</w:t>
          </w:r>
        </w:sdtContent>
      </w:sdt>
      <w:bookmarkEnd w:id="43"/>
    </w:p>
    <w:p w:rsidR="001A7CAB" w:rsidRPr="00571CC8" w:rsidRDefault="00275276" w:rsidP="001A7CAB">
      <w:pPr>
        <w:pStyle w:val="Addm-InputStyle"/>
      </w:pPr>
      <w:sdt>
        <w:sdtPr>
          <w:id w:val="518619"/>
          <w:showingPlcHdr/>
        </w:sdtPr>
        <w:sdtEndPr/>
        <w:sdtContent>
          <w:r w:rsidR="001A7CAB" w:rsidRPr="00571CC8">
            <w:t>Click here to enter text.</w:t>
          </w:r>
        </w:sdtContent>
      </w:sdt>
    </w:p>
    <w:sdt>
      <w:sdtPr>
        <w:id w:val="518620"/>
      </w:sdtPr>
      <w:sdtEndPr/>
      <w:sdtContent>
        <w:p w:rsidR="001A7CAB" w:rsidRPr="0053055A" w:rsidRDefault="001A7CAB" w:rsidP="001A7CAB">
          <w:pPr>
            <w:pStyle w:val="Addm-Guidance"/>
          </w:pPr>
          <w:r w:rsidRPr="0053055A">
            <w:rPr>
              <w:bCs/>
            </w:rPr>
            <w:t>Guidance:</w:t>
          </w:r>
          <w:r w:rsidRPr="0053055A">
            <w:t xml:space="preserve"> </w:t>
          </w:r>
          <w:r w:rsidR="00660309" w:rsidRPr="0053055A">
            <w:t>This paragraph specifies, if applicable, order of precedence, criticality, or assigned weights indicating relative importance of requirements in this specification.  Examples include identifying those requirements deemed critical to safety, to security, or to privacy for purposes of singling them out for special treatment.  If all requirements have equal weight, this paragraph so states.  Key Performance Parameters (KPPs) and Key System Attributes (KSAs) are identified in the body of section 3 and provided in a tabular format ranked in order of importance.</w:t>
          </w:r>
        </w:p>
      </w:sdtContent>
    </w:sdt>
    <w:p w:rsidR="001A7CAB" w:rsidRPr="001270EC" w:rsidRDefault="00275276" w:rsidP="00CE0857">
      <w:pPr>
        <w:pStyle w:val="Heading2"/>
      </w:pPr>
      <w:sdt>
        <w:sdtPr>
          <w:id w:val="518621"/>
          <w:lock w:val="sdtContentLocked"/>
        </w:sdtPr>
        <w:sdtEndPr/>
        <w:sdtContent>
          <w:bookmarkStart w:id="44" w:name="_Toc343678695"/>
          <w:r w:rsidR="00CE0857">
            <w:t>Demilitarization and Disposal</w:t>
          </w:r>
        </w:sdtContent>
      </w:sdt>
      <w:bookmarkEnd w:id="44"/>
    </w:p>
    <w:p w:rsidR="001A7CAB" w:rsidRPr="00571CC8" w:rsidRDefault="00275276" w:rsidP="001A7CAB">
      <w:pPr>
        <w:pStyle w:val="Addm-InputStyle"/>
      </w:pPr>
      <w:sdt>
        <w:sdtPr>
          <w:id w:val="518622"/>
          <w:showingPlcHdr/>
        </w:sdtPr>
        <w:sdtEndPr/>
        <w:sdtContent>
          <w:r w:rsidR="001A7CAB" w:rsidRPr="00571CC8">
            <w:t>Click here to enter text.</w:t>
          </w:r>
        </w:sdtContent>
      </w:sdt>
    </w:p>
    <w:sdt>
      <w:sdtPr>
        <w:id w:val="518623"/>
      </w:sdtPr>
      <w:sdtEndPr/>
      <w:sdtContent>
        <w:p w:rsidR="001A7CAB" w:rsidRDefault="001A7CAB" w:rsidP="001A7CAB">
          <w:pPr>
            <w:pStyle w:val="Addm-Guidance"/>
          </w:pPr>
          <w:r w:rsidRPr="0066601A">
            <w:rPr>
              <w:bCs/>
            </w:rPr>
            <w:t>Guidance:</w:t>
          </w:r>
          <w:r w:rsidRPr="0066601A">
            <w:t xml:space="preserve"> </w:t>
          </w:r>
          <w:r w:rsidR="0066601A" w:rsidRPr="0066601A">
            <w:t>Demilitarization and disposal at the end of a life-cycle include activities necessary to ensure disposal of decommissioned, destroyed, or irr</w:t>
          </w:r>
          <w:r w:rsidR="00A97B4D">
            <w:t>eparable system components meet</w:t>
          </w:r>
          <w:r w:rsidR="0066601A" w:rsidRPr="0066601A">
            <w:t xml:space="preserve"> applicable regulations, directives and environmental constraints.</w:t>
          </w:r>
        </w:p>
      </w:sdtContent>
    </w:sdt>
    <w:p w:rsidR="001A7CAB" w:rsidRPr="0014347F" w:rsidRDefault="001A7CAB" w:rsidP="001318E5"/>
    <w:p w:rsidR="001A7CAB" w:rsidRPr="001270EC" w:rsidRDefault="00275276" w:rsidP="001A7CAB">
      <w:pPr>
        <w:pStyle w:val="Heading1"/>
      </w:pPr>
      <w:sdt>
        <w:sdtPr>
          <w:id w:val="518624"/>
          <w:lock w:val="sdtContentLocked"/>
        </w:sdtPr>
        <w:sdtEndPr/>
        <w:sdtContent>
          <w:bookmarkStart w:id="45" w:name="_Toc343678696"/>
          <w:r w:rsidR="00E1656D">
            <w:t>V</w:t>
          </w:r>
          <w:r w:rsidR="00F7195C">
            <w:t>ERIFICATION PROVISIONS</w:t>
          </w:r>
        </w:sdtContent>
      </w:sdt>
      <w:bookmarkEnd w:id="45"/>
    </w:p>
    <w:p w:rsidR="001A7CAB" w:rsidRPr="00571CC8" w:rsidRDefault="00275276" w:rsidP="001A7CAB">
      <w:pPr>
        <w:pStyle w:val="Addm-InputStyle"/>
      </w:pPr>
      <w:sdt>
        <w:sdtPr>
          <w:id w:val="518625"/>
          <w:showingPlcHdr/>
        </w:sdtPr>
        <w:sdtEndPr/>
        <w:sdtContent>
          <w:r w:rsidR="001A7CAB" w:rsidRPr="00571CC8">
            <w:t>Click here to enter text.</w:t>
          </w:r>
        </w:sdtContent>
      </w:sdt>
    </w:p>
    <w:sdt>
      <w:sdtPr>
        <w:id w:val="518626"/>
      </w:sdtPr>
      <w:sdtEndPr/>
      <w:sdtContent>
        <w:p w:rsidR="001A7CAB" w:rsidRDefault="001A7CAB" w:rsidP="001A7CAB">
          <w:pPr>
            <w:pStyle w:val="Addm-Guidance"/>
          </w:pPr>
          <w:r w:rsidRPr="00E1656D">
            <w:rPr>
              <w:bCs/>
            </w:rPr>
            <w:t>Guidance:</w:t>
          </w:r>
          <w:r w:rsidR="00E1656D" w:rsidRPr="00E1656D">
            <w:t xml:space="preserve"> This section defines a set of verification methods and specifies for each requirement in section 3 the method(s) to be used to ensure the requirement has been met.  A table is used to present this information and is documented in Appendix C.  The SRD contains verification methods desired by the Government.  A contractor may offer alternative verification methods with associated justification.</w:t>
          </w:r>
        </w:p>
      </w:sdtContent>
    </w:sdt>
    <w:p w:rsidR="001A7CAB" w:rsidRDefault="00275276" w:rsidP="001318E5">
      <w:pPr>
        <w:pStyle w:val="TOCHeading2"/>
      </w:pPr>
      <w:sdt>
        <w:sdtPr>
          <w:id w:val="518627"/>
          <w:lock w:val="sdtContentLocked"/>
        </w:sdtPr>
        <w:sdtEndPr/>
        <w:sdtContent>
          <w:bookmarkStart w:id="46" w:name="_Toc343678697"/>
          <w:r w:rsidR="00822198" w:rsidRPr="001318E5">
            <w:t>Verification</w:t>
          </w:r>
          <w:r w:rsidR="00822198">
            <w:t xml:space="preserve"> Methods</w:t>
          </w:r>
        </w:sdtContent>
      </w:sdt>
      <w:bookmarkEnd w:id="46"/>
    </w:p>
    <w:p w:rsidR="001A7CAB" w:rsidRPr="001270EC" w:rsidRDefault="00275276" w:rsidP="00C07276">
      <w:pPr>
        <w:pStyle w:val="Heading3"/>
      </w:pPr>
      <w:sdt>
        <w:sdtPr>
          <w:id w:val="518630"/>
          <w:lock w:val="sdtContentLocked"/>
        </w:sdtPr>
        <w:sdtEndPr/>
        <w:sdtContent>
          <w:bookmarkStart w:id="47" w:name="_Toc343678698"/>
          <w:r w:rsidR="00837C20">
            <w:t>Demonstration</w:t>
          </w:r>
        </w:sdtContent>
      </w:sdt>
      <w:bookmarkEnd w:id="47"/>
    </w:p>
    <w:p w:rsidR="001A7CAB" w:rsidRPr="00571CC8" w:rsidRDefault="00275276" w:rsidP="001A7CAB">
      <w:pPr>
        <w:pStyle w:val="Addm-InputStyle"/>
      </w:pPr>
      <w:sdt>
        <w:sdtPr>
          <w:id w:val="518631"/>
          <w:showingPlcHdr/>
        </w:sdtPr>
        <w:sdtEndPr/>
        <w:sdtContent>
          <w:r w:rsidR="001A7CAB" w:rsidRPr="00571CC8">
            <w:t>Click here to enter text.</w:t>
          </w:r>
        </w:sdtContent>
      </w:sdt>
    </w:p>
    <w:sdt>
      <w:sdtPr>
        <w:id w:val="518632"/>
      </w:sdtPr>
      <w:sdtEndPr/>
      <w:sdtContent>
        <w:p w:rsidR="001A7CAB" w:rsidRPr="001C7C5E" w:rsidRDefault="001A7CAB" w:rsidP="001A7CAB">
          <w:pPr>
            <w:pStyle w:val="Addm-Guidance"/>
          </w:pPr>
          <w:r w:rsidRPr="001C7C5E">
            <w:rPr>
              <w:bCs/>
            </w:rPr>
            <w:t>Guidance:</w:t>
          </w:r>
          <w:r w:rsidRPr="001C7C5E">
            <w:t xml:space="preserve"> </w:t>
          </w:r>
          <w:r w:rsidR="001C7C5E" w:rsidRPr="001C7C5E">
            <w:t xml:space="preserve">Operation of the system, subsystem, or a part of the system that relies on observable functional operation not requiring use of instrumentation, special test equipment, or subsequent analysis. </w:t>
          </w:r>
        </w:p>
      </w:sdtContent>
    </w:sdt>
    <w:p w:rsidR="00861A84" w:rsidRPr="001270EC" w:rsidRDefault="00275276" w:rsidP="00C07276">
      <w:pPr>
        <w:pStyle w:val="Heading3"/>
      </w:pPr>
      <w:sdt>
        <w:sdtPr>
          <w:id w:val="3609958"/>
          <w:lock w:val="sdtContentLocked"/>
        </w:sdtPr>
        <w:sdtEndPr/>
        <w:sdtContent>
          <w:bookmarkStart w:id="48" w:name="_Toc343678699"/>
          <w:r w:rsidR="00C07276">
            <w:t>Test</w:t>
          </w:r>
        </w:sdtContent>
      </w:sdt>
      <w:bookmarkEnd w:id="48"/>
    </w:p>
    <w:p w:rsidR="00861A84" w:rsidRPr="00571CC8" w:rsidRDefault="00275276" w:rsidP="00861A84">
      <w:pPr>
        <w:pStyle w:val="Addm-InputStyle"/>
      </w:pPr>
      <w:sdt>
        <w:sdtPr>
          <w:id w:val="3609959"/>
          <w:showingPlcHdr/>
        </w:sdtPr>
        <w:sdtEndPr/>
        <w:sdtContent>
          <w:r w:rsidR="00861A84" w:rsidRPr="00571CC8">
            <w:t>Click here to enter text.</w:t>
          </w:r>
        </w:sdtContent>
      </w:sdt>
    </w:p>
    <w:sdt>
      <w:sdtPr>
        <w:id w:val="3609960"/>
      </w:sdtPr>
      <w:sdtEndPr/>
      <w:sdtContent>
        <w:p w:rsidR="00861A84" w:rsidRPr="00C07276" w:rsidRDefault="00861A84" w:rsidP="00861A84">
          <w:pPr>
            <w:pStyle w:val="Addm-Guidance"/>
          </w:pPr>
          <w:r w:rsidRPr="00C07276">
            <w:rPr>
              <w:bCs/>
            </w:rPr>
            <w:t>Guidance:</w:t>
          </w:r>
          <w:r w:rsidRPr="00C07276">
            <w:t xml:space="preserve"> </w:t>
          </w:r>
          <w:r w:rsidR="00C07276" w:rsidRPr="00C07276">
            <w:t>Operation of the system, subsystem, or a part of the system, using instrumentation or other special test equipment to collect data for later analysis.</w:t>
          </w:r>
        </w:p>
      </w:sdtContent>
    </w:sdt>
    <w:p w:rsidR="00861A84" w:rsidRPr="001270EC" w:rsidRDefault="00275276" w:rsidP="001D0109">
      <w:pPr>
        <w:pStyle w:val="Heading3"/>
      </w:pPr>
      <w:sdt>
        <w:sdtPr>
          <w:id w:val="3609961"/>
          <w:lock w:val="sdtContentLocked"/>
        </w:sdtPr>
        <w:sdtEndPr/>
        <w:sdtContent>
          <w:bookmarkStart w:id="49" w:name="_Toc343678700"/>
          <w:r w:rsidR="001D0109">
            <w:t>Analysis</w:t>
          </w:r>
        </w:sdtContent>
      </w:sdt>
      <w:bookmarkEnd w:id="49"/>
    </w:p>
    <w:p w:rsidR="00861A84" w:rsidRPr="00571CC8" w:rsidRDefault="00275276" w:rsidP="00861A84">
      <w:pPr>
        <w:pStyle w:val="Addm-InputStyle"/>
      </w:pPr>
      <w:sdt>
        <w:sdtPr>
          <w:id w:val="3609962"/>
          <w:showingPlcHdr/>
        </w:sdtPr>
        <w:sdtEndPr/>
        <w:sdtContent>
          <w:r w:rsidR="00861A84" w:rsidRPr="00571CC8">
            <w:t>Click here to enter text.</w:t>
          </w:r>
        </w:sdtContent>
      </w:sdt>
    </w:p>
    <w:sdt>
      <w:sdtPr>
        <w:id w:val="3609963"/>
      </w:sdtPr>
      <w:sdtEndPr/>
      <w:sdtContent>
        <w:p w:rsidR="00861A84" w:rsidRPr="001D0109" w:rsidRDefault="00861A84" w:rsidP="00861A84">
          <w:pPr>
            <w:pStyle w:val="Addm-Guidance"/>
          </w:pPr>
          <w:r w:rsidRPr="001D0109">
            <w:rPr>
              <w:bCs/>
            </w:rPr>
            <w:t>Guidance:</w:t>
          </w:r>
          <w:r w:rsidRPr="001D0109">
            <w:t xml:space="preserve"> </w:t>
          </w:r>
          <w:r w:rsidR="001D0109" w:rsidRPr="001D0109">
            <w:t>Processing of accumulated data obtained from other qualification methods.  Examples are reduction interpolation, or extrapolation of test results.</w:t>
          </w:r>
        </w:p>
      </w:sdtContent>
    </w:sdt>
    <w:p w:rsidR="00C775F0" w:rsidRPr="001270EC" w:rsidRDefault="00275276" w:rsidP="002966C1">
      <w:pPr>
        <w:pStyle w:val="Heading3"/>
      </w:pPr>
      <w:sdt>
        <w:sdtPr>
          <w:id w:val="519324"/>
          <w:lock w:val="sdtContentLocked"/>
        </w:sdtPr>
        <w:sdtEndPr/>
        <w:sdtContent>
          <w:bookmarkStart w:id="50" w:name="_Toc343678701"/>
          <w:r w:rsidR="00D57C30">
            <w:t>Inspection</w:t>
          </w:r>
        </w:sdtContent>
      </w:sdt>
      <w:bookmarkEnd w:id="50"/>
    </w:p>
    <w:p w:rsidR="00ED4E54" w:rsidRPr="00571CC8" w:rsidRDefault="00275276" w:rsidP="00ED4E54">
      <w:pPr>
        <w:pStyle w:val="Addm-InputStyle"/>
      </w:pPr>
      <w:sdt>
        <w:sdtPr>
          <w:id w:val="519434"/>
          <w:showingPlcHdr/>
        </w:sdtPr>
        <w:sdtEndPr/>
        <w:sdtContent>
          <w:r w:rsidR="00ED4E54" w:rsidRPr="00571CC8">
            <w:t>Click here to enter text.</w:t>
          </w:r>
        </w:sdtContent>
      </w:sdt>
    </w:p>
    <w:sdt>
      <w:sdtPr>
        <w:id w:val="519435"/>
      </w:sdtPr>
      <w:sdtEndPr/>
      <w:sdtContent>
        <w:p w:rsidR="00ED4E54" w:rsidRPr="00D4740F" w:rsidRDefault="00ED4E54" w:rsidP="00ED4E54">
          <w:pPr>
            <w:pStyle w:val="Addm-Guidance"/>
          </w:pPr>
          <w:r w:rsidRPr="00D4740F">
            <w:rPr>
              <w:bCs/>
            </w:rPr>
            <w:t>Guidance:</w:t>
          </w:r>
          <w:r w:rsidRPr="00D4740F">
            <w:t xml:space="preserve"> </w:t>
          </w:r>
          <w:r w:rsidR="00D4740F" w:rsidRPr="00D4740F">
            <w:t>Visual examination of system components, documentation, etc.</w:t>
          </w:r>
        </w:p>
      </w:sdtContent>
    </w:sdt>
    <w:p w:rsidR="00C775F0" w:rsidRPr="001270EC" w:rsidRDefault="00275276" w:rsidP="002966C1">
      <w:pPr>
        <w:pStyle w:val="Heading3"/>
      </w:pPr>
      <w:sdt>
        <w:sdtPr>
          <w:id w:val="519325"/>
          <w:lock w:val="sdtContentLocked"/>
        </w:sdtPr>
        <w:sdtEndPr/>
        <w:sdtContent>
          <w:bookmarkStart w:id="51" w:name="_Toc343678702"/>
          <w:r w:rsidR="00D57C30">
            <w:t>Special Verification Methods</w:t>
          </w:r>
        </w:sdtContent>
      </w:sdt>
      <w:bookmarkEnd w:id="51"/>
    </w:p>
    <w:p w:rsidR="00ED4E54" w:rsidRPr="00571CC8" w:rsidRDefault="00275276" w:rsidP="00ED4E54">
      <w:pPr>
        <w:pStyle w:val="Addm-InputStyle"/>
      </w:pPr>
      <w:sdt>
        <w:sdtPr>
          <w:id w:val="519436"/>
          <w:showingPlcHdr/>
        </w:sdtPr>
        <w:sdtEndPr/>
        <w:sdtContent>
          <w:r w:rsidR="00ED4E54" w:rsidRPr="00571CC8">
            <w:t>Click here to enter text.</w:t>
          </w:r>
        </w:sdtContent>
      </w:sdt>
    </w:p>
    <w:sdt>
      <w:sdtPr>
        <w:id w:val="519437"/>
      </w:sdtPr>
      <w:sdtEndPr/>
      <w:sdtContent>
        <w:p w:rsidR="00ED4E54" w:rsidRPr="00D4740F" w:rsidRDefault="00ED4E54" w:rsidP="00ED4E54">
          <w:pPr>
            <w:pStyle w:val="Addm-Guidance"/>
          </w:pPr>
          <w:r w:rsidRPr="00D4740F">
            <w:rPr>
              <w:bCs/>
            </w:rPr>
            <w:t>Guidance:</w:t>
          </w:r>
          <w:r w:rsidR="00D4740F" w:rsidRPr="00D4740F">
            <w:rPr>
              <w:bCs/>
            </w:rPr>
            <w:t xml:space="preserve"> </w:t>
          </w:r>
          <w:r w:rsidR="00D4740F" w:rsidRPr="00D4740F">
            <w:t>Special verification methods for the system or subsystem, e.g., special tools, techniques, procedures, facilities, acceptance limits, use of standard samples, preproduction or periodic production samples, pilot models, or pilot lots</w:t>
          </w:r>
          <w:r w:rsidRPr="00D4740F">
            <w:t>.</w:t>
          </w:r>
        </w:p>
      </w:sdtContent>
    </w:sdt>
    <w:p w:rsidR="00C775F0" w:rsidRPr="0014347F" w:rsidRDefault="00C775F0" w:rsidP="00C775F0">
      <w:pPr>
        <w:pStyle w:val="Heading2"/>
        <w:numPr>
          <w:ilvl w:val="0"/>
          <w:numId w:val="0"/>
        </w:numPr>
      </w:pPr>
    </w:p>
    <w:p w:rsidR="00C775F0" w:rsidRPr="001270EC" w:rsidRDefault="00275276" w:rsidP="001318E5">
      <w:pPr>
        <w:pStyle w:val="TOCHeading1"/>
      </w:pPr>
      <w:sdt>
        <w:sdtPr>
          <w:id w:val="519326"/>
          <w:lock w:val="sdtContentLocked"/>
        </w:sdtPr>
        <w:sdtEndPr/>
        <w:sdtContent>
          <w:bookmarkStart w:id="52" w:name="_Toc343678703"/>
          <w:r w:rsidR="00D57C30">
            <w:t>R</w:t>
          </w:r>
          <w:r w:rsidR="00F7195C">
            <w:t>EQUIREMENTS TRACEABILITY</w:t>
          </w:r>
        </w:sdtContent>
      </w:sdt>
      <w:bookmarkEnd w:id="52"/>
    </w:p>
    <w:sdt>
      <w:sdtPr>
        <w:id w:val="519433"/>
      </w:sdtPr>
      <w:sdtEndPr/>
      <w:sdtContent>
        <w:p w:rsidR="001E659B" w:rsidRPr="005F5855" w:rsidRDefault="001E659B" w:rsidP="001E659B">
          <w:pPr>
            <w:pStyle w:val="Addm-Guidance"/>
          </w:pPr>
          <w:r w:rsidRPr="005F5855">
            <w:rPr>
              <w:bCs/>
            </w:rPr>
            <w:t>Guidance:</w:t>
          </w:r>
          <w:r w:rsidRPr="005F5855">
            <w:t xml:space="preserve"> </w:t>
          </w:r>
          <w:r w:rsidR="005F5855" w:rsidRPr="005F5855">
            <w:t>For a system level SRD, this paragraph includes traceability requirements to a warfighter Capability Document and down to applicable subsystems.  For a subsystem level SRD, this paragraph includes traceability to the system specification and down to applicable line replaceable units (LRUs), including software Operational Flight Programs (OFPs) or equivalent.  Use of automated tools is highly encouraged and tools that maintain detailed artifacts of each requirement are preferred</w:t>
          </w:r>
          <w:r w:rsidRPr="005F5855">
            <w:t>.</w:t>
          </w:r>
        </w:p>
      </w:sdtContent>
    </w:sdt>
    <w:p w:rsidR="00C775F0" w:rsidRPr="001270EC" w:rsidRDefault="00275276" w:rsidP="00C775F0">
      <w:pPr>
        <w:pStyle w:val="Heading2"/>
      </w:pPr>
      <w:sdt>
        <w:sdtPr>
          <w:id w:val="519327"/>
          <w:lock w:val="sdtContentLocked"/>
        </w:sdtPr>
        <w:sdtEndPr/>
        <w:sdtContent>
          <w:bookmarkStart w:id="53" w:name="_Toc343678704"/>
          <w:r w:rsidR="001E659B">
            <w:t>Traceability to Capability Document or System Specification</w:t>
          </w:r>
        </w:sdtContent>
      </w:sdt>
      <w:bookmarkEnd w:id="53"/>
    </w:p>
    <w:p w:rsidR="001E659B" w:rsidRPr="00571CC8" w:rsidRDefault="00275276" w:rsidP="001E659B">
      <w:pPr>
        <w:pStyle w:val="Addm-InputStyle"/>
      </w:pPr>
      <w:sdt>
        <w:sdtPr>
          <w:id w:val="519430"/>
          <w:showingPlcHdr/>
        </w:sdtPr>
        <w:sdtEndPr/>
        <w:sdtContent>
          <w:r w:rsidR="001E659B" w:rsidRPr="00571CC8">
            <w:t>Click here to enter text.</w:t>
          </w:r>
        </w:sdtContent>
      </w:sdt>
    </w:p>
    <w:sdt>
      <w:sdtPr>
        <w:id w:val="519431"/>
      </w:sdtPr>
      <w:sdtEndPr/>
      <w:sdtContent>
        <w:p w:rsidR="001E659B" w:rsidRPr="005F5855" w:rsidRDefault="001E659B" w:rsidP="001E659B">
          <w:pPr>
            <w:pStyle w:val="Addm-Guidance"/>
          </w:pPr>
          <w:r w:rsidRPr="005F5855">
            <w:rPr>
              <w:bCs/>
            </w:rPr>
            <w:t>Guidance:</w:t>
          </w:r>
          <w:r w:rsidR="005F5855" w:rsidRPr="005F5855">
            <w:t xml:space="preserve"> This paragraph contains a description of the traceability to a Capability Document or System Specification.  It also defines associated attributes that an automated tool should capture to document each requirement.</w:t>
          </w:r>
        </w:p>
      </w:sdtContent>
    </w:sdt>
    <w:p w:rsidR="00C775F0" w:rsidRPr="001270EC" w:rsidRDefault="00275276" w:rsidP="001E659B">
      <w:pPr>
        <w:pStyle w:val="Heading2"/>
      </w:pPr>
      <w:sdt>
        <w:sdtPr>
          <w:id w:val="519328"/>
          <w:lock w:val="sdtContentLocked"/>
        </w:sdtPr>
        <w:sdtEndPr/>
        <w:sdtContent>
          <w:bookmarkStart w:id="54" w:name="_Toc343678705"/>
          <w:r w:rsidR="001E659B">
            <w:t>Traceability to Subsystems Requirements</w:t>
          </w:r>
        </w:sdtContent>
      </w:sdt>
      <w:bookmarkEnd w:id="54"/>
    </w:p>
    <w:p w:rsidR="001E659B" w:rsidRPr="00571CC8" w:rsidRDefault="00275276" w:rsidP="001E659B">
      <w:pPr>
        <w:pStyle w:val="Addm-InputStyle"/>
      </w:pPr>
      <w:sdt>
        <w:sdtPr>
          <w:id w:val="519428"/>
          <w:showingPlcHdr/>
        </w:sdtPr>
        <w:sdtEndPr/>
        <w:sdtContent>
          <w:r w:rsidR="001E659B" w:rsidRPr="00571CC8">
            <w:t>Click here to enter text.</w:t>
          </w:r>
        </w:sdtContent>
      </w:sdt>
    </w:p>
    <w:sdt>
      <w:sdtPr>
        <w:id w:val="519429"/>
      </w:sdtPr>
      <w:sdtEndPr/>
      <w:sdtContent>
        <w:p w:rsidR="001E659B" w:rsidRPr="001D0109" w:rsidRDefault="001E659B" w:rsidP="001E659B">
          <w:pPr>
            <w:pStyle w:val="Addm-Guidance"/>
          </w:pPr>
          <w:r w:rsidRPr="006831C3">
            <w:rPr>
              <w:bCs/>
            </w:rPr>
            <w:t>Guidance:</w:t>
          </w:r>
          <w:r w:rsidRPr="006831C3">
            <w:t xml:space="preserve"> </w:t>
          </w:r>
          <w:r w:rsidR="006831C3" w:rsidRPr="006831C3">
            <w:t>This paragraph contains a description of traceability to a subsystem or lower tiered requirement document.  It also defines associated attributes that an automated tool should capture to document each requirement.</w:t>
          </w:r>
        </w:p>
      </w:sdtContent>
    </w:sdt>
    <w:p w:rsidR="001B7BA8" w:rsidRPr="0014347F" w:rsidRDefault="001B7BA8" w:rsidP="004A1044"/>
    <w:sdt>
      <w:sdtPr>
        <w:id w:val="72491372"/>
        <w:lock w:val="sdtContentLocked"/>
        <w:placeholder>
          <w:docPart w:val="DefaultPlaceholder_22675703"/>
        </w:placeholder>
      </w:sdtPr>
      <w:sdtEndPr/>
      <w:sdtContent>
        <w:bookmarkStart w:id="55" w:name="_Toc343678706" w:displacedByCustomXml="prev"/>
        <w:p w:rsidR="001B7BA8" w:rsidRPr="001270EC" w:rsidRDefault="00637353" w:rsidP="001318E5">
          <w:pPr>
            <w:pStyle w:val="TOCHeading1"/>
          </w:pPr>
          <w:r>
            <w:t>A</w:t>
          </w:r>
          <w:r w:rsidR="00F7195C">
            <w:t>PPENDIX SECTION</w:t>
          </w:r>
        </w:p>
      </w:sdtContent>
    </w:sdt>
    <w:bookmarkEnd w:id="55" w:displacedByCustomXml="prev"/>
    <w:p w:rsidR="001B7BA8" w:rsidRPr="001270EC" w:rsidRDefault="00275276" w:rsidP="001B7BA8">
      <w:pPr>
        <w:pStyle w:val="Heading2"/>
      </w:pPr>
      <w:sdt>
        <w:sdtPr>
          <w:id w:val="519772"/>
          <w:lock w:val="sdtContentLocked"/>
        </w:sdtPr>
        <w:sdtEndPr/>
        <w:sdtContent>
          <w:bookmarkStart w:id="56" w:name="_Toc343678707"/>
          <w:r w:rsidR="00637353">
            <w:t>Appendix A</w:t>
          </w:r>
          <w:r w:rsidR="002966C1">
            <w:t xml:space="preserve"> -</w:t>
          </w:r>
          <w:r w:rsidR="00637353">
            <w:t xml:space="preserve"> Acronyms and Definitions</w:t>
          </w:r>
        </w:sdtContent>
      </w:sdt>
      <w:bookmarkEnd w:id="56"/>
    </w:p>
    <w:p w:rsidR="00174192" w:rsidRPr="00571CC8" w:rsidRDefault="00275276" w:rsidP="00174192">
      <w:pPr>
        <w:pStyle w:val="Addm-InputStyle"/>
      </w:pPr>
      <w:sdt>
        <w:sdtPr>
          <w:id w:val="519778"/>
          <w:showingPlcHdr/>
        </w:sdtPr>
        <w:sdtEndPr/>
        <w:sdtContent>
          <w:r w:rsidR="00174192" w:rsidRPr="00571CC8">
            <w:t>Click here to enter text.</w:t>
          </w:r>
        </w:sdtContent>
      </w:sdt>
    </w:p>
    <w:sdt>
      <w:sdtPr>
        <w:id w:val="519779"/>
      </w:sdtPr>
      <w:sdtEndPr/>
      <w:sdtContent>
        <w:p w:rsidR="00174192" w:rsidRPr="00637353" w:rsidRDefault="00174192" w:rsidP="00174192">
          <w:pPr>
            <w:pStyle w:val="Addm-Guidance"/>
          </w:pPr>
          <w:r w:rsidRPr="00637353">
            <w:rPr>
              <w:bCs/>
            </w:rPr>
            <w:t>Guidance:</w:t>
          </w:r>
          <w:r w:rsidRPr="00637353">
            <w:t xml:space="preserve"> </w:t>
          </w:r>
          <w:r w:rsidR="00637353" w:rsidRPr="00637353">
            <w:t>This appendix contains acronyms and provides standard definitions for terminology used herein.</w:t>
          </w:r>
        </w:p>
      </w:sdtContent>
    </w:sdt>
    <w:p w:rsidR="001B7BA8" w:rsidRPr="001270EC" w:rsidRDefault="00275276" w:rsidP="001B7BA8">
      <w:pPr>
        <w:pStyle w:val="Heading2"/>
      </w:pPr>
      <w:sdt>
        <w:sdtPr>
          <w:id w:val="519773"/>
          <w:lock w:val="sdtContentLocked"/>
        </w:sdtPr>
        <w:sdtEndPr/>
        <w:sdtContent>
          <w:bookmarkStart w:id="57" w:name="_Toc343678708"/>
          <w:r w:rsidR="002966C1">
            <w:t xml:space="preserve">Appendix B </w:t>
          </w:r>
          <w:r w:rsidR="00D31A2D">
            <w:t>–</w:t>
          </w:r>
          <w:r w:rsidR="00637353">
            <w:t xml:space="preserve"> </w:t>
          </w:r>
          <w:r w:rsidR="00A97B4D">
            <w:t>Key Performance Parameters/Key S</w:t>
          </w:r>
          <w:r w:rsidR="00637353">
            <w:t>ystem Attributes</w:t>
          </w:r>
        </w:sdtContent>
      </w:sdt>
      <w:bookmarkEnd w:id="57"/>
    </w:p>
    <w:p w:rsidR="00174192" w:rsidRPr="00571CC8" w:rsidRDefault="00275276" w:rsidP="00174192">
      <w:pPr>
        <w:pStyle w:val="Addm-InputStyle"/>
      </w:pPr>
      <w:sdt>
        <w:sdtPr>
          <w:id w:val="519780"/>
          <w:showingPlcHdr/>
        </w:sdtPr>
        <w:sdtEndPr/>
        <w:sdtContent>
          <w:r w:rsidR="00174192" w:rsidRPr="00571CC8">
            <w:t>Click here to enter text.</w:t>
          </w:r>
        </w:sdtContent>
      </w:sdt>
    </w:p>
    <w:sdt>
      <w:sdtPr>
        <w:id w:val="519781"/>
      </w:sdtPr>
      <w:sdtEndPr/>
      <w:sdtContent>
        <w:p w:rsidR="00174192" w:rsidRPr="00637353" w:rsidRDefault="00174192" w:rsidP="00174192">
          <w:pPr>
            <w:pStyle w:val="Addm-Guidance"/>
          </w:pPr>
          <w:r w:rsidRPr="00637353">
            <w:rPr>
              <w:bCs/>
            </w:rPr>
            <w:t>Guidance:</w:t>
          </w:r>
          <w:r w:rsidRPr="00637353">
            <w:t xml:space="preserve"> </w:t>
          </w:r>
          <w:r w:rsidR="00637353" w:rsidRPr="00637353">
            <w:t>This appendix contains tabularized</w:t>
          </w:r>
          <w:r w:rsidR="00637353" w:rsidRPr="00637353" w:rsidDel="006B4CC6">
            <w:t xml:space="preserve"> </w:t>
          </w:r>
          <w:r w:rsidR="00637353" w:rsidRPr="00637353">
            <w:t>KPPs, and KSAs, if applicable, listed in prioritized order.</w:t>
          </w:r>
        </w:p>
      </w:sdtContent>
    </w:sdt>
    <w:p w:rsidR="001B7BA8" w:rsidRPr="001270EC" w:rsidRDefault="00275276" w:rsidP="001B7BA8">
      <w:pPr>
        <w:pStyle w:val="Heading2"/>
      </w:pPr>
      <w:sdt>
        <w:sdtPr>
          <w:id w:val="519774"/>
          <w:lock w:val="sdtContentLocked"/>
        </w:sdtPr>
        <w:sdtEndPr/>
        <w:sdtContent>
          <w:bookmarkStart w:id="58" w:name="_Toc343678709"/>
          <w:r w:rsidR="00713D21">
            <w:t>Appendix C</w:t>
          </w:r>
          <w:r w:rsidR="002966C1">
            <w:t xml:space="preserve"> -</w:t>
          </w:r>
          <w:r w:rsidR="00713D21">
            <w:t xml:space="preserve"> Requirements Traceability Matrices</w:t>
          </w:r>
        </w:sdtContent>
      </w:sdt>
      <w:bookmarkEnd w:id="58"/>
    </w:p>
    <w:p w:rsidR="00174192" w:rsidRPr="00571CC8" w:rsidRDefault="00275276" w:rsidP="00174192">
      <w:pPr>
        <w:pStyle w:val="Addm-InputStyle"/>
      </w:pPr>
      <w:sdt>
        <w:sdtPr>
          <w:id w:val="519782"/>
          <w:showingPlcHdr/>
        </w:sdtPr>
        <w:sdtEndPr/>
        <w:sdtContent>
          <w:r w:rsidR="00174192" w:rsidRPr="00571CC8">
            <w:t>Click here to enter text.</w:t>
          </w:r>
        </w:sdtContent>
      </w:sdt>
    </w:p>
    <w:sdt>
      <w:sdtPr>
        <w:id w:val="519783"/>
      </w:sdtPr>
      <w:sdtEndPr/>
      <w:sdtContent>
        <w:p w:rsidR="00174192" w:rsidRPr="00713D21" w:rsidRDefault="00174192" w:rsidP="00174192">
          <w:pPr>
            <w:pStyle w:val="Addm-Guidance"/>
          </w:pPr>
          <w:r w:rsidRPr="00713D21">
            <w:rPr>
              <w:bCs/>
            </w:rPr>
            <w:t>Guidance:</w:t>
          </w:r>
          <w:r w:rsidRPr="00713D21">
            <w:t xml:space="preserve"> </w:t>
          </w:r>
          <w:r w:rsidR="00713D21" w:rsidRPr="00713D21">
            <w:t>This appendix contains tabularized requirements traceability to the source documentation and to the next lower tier documentation where known.  If not known, pre contract award, lower tier traceability is to be included in the resultant system or subsystem specification.</w:t>
          </w:r>
        </w:p>
      </w:sdtContent>
    </w:sdt>
    <w:p w:rsidR="001B7BA8" w:rsidRPr="001270EC" w:rsidRDefault="00275276" w:rsidP="001B7BA8">
      <w:pPr>
        <w:pStyle w:val="Heading2"/>
      </w:pPr>
      <w:sdt>
        <w:sdtPr>
          <w:id w:val="519775"/>
          <w:lock w:val="sdtContentLocked"/>
        </w:sdtPr>
        <w:sdtEndPr/>
        <w:sdtContent>
          <w:bookmarkStart w:id="59" w:name="_Toc343678710"/>
          <w:r w:rsidR="00F97A06">
            <w:t>Appendix D</w:t>
          </w:r>
          <w:r w:rsidR="002966C1">
            <w:t xml:space="preserve"> -</w:t>
          </w:r>
          <w:r w:rsidR="00F97A06">
            <w:t xml:space="preserve"> Verification Matrices</w:t>
          </w:r>
        </w:sdtContent>
      </w:sdt>
      <w:bookmarkEnd w:id="59"/>
    </w:p>
    <w:p w:rsidR="00174192" w:rsidRPr="00571CC8" w:rsidRDefault="00275276" w:rsidP="00174192">
      <w:pPr>
        <w:pStyle w:val="Addm-InputStyle"/>
      </w:pPr>
      <w:sdt>
        <w:sdtPr>
          <w:id w:val="519784"/>
          <w:showingPlcHdr/>
        </w:sdtPr>
        <w:sdtEndPr/>
        <w:sdtContent>
          <w:r w:rsidR="00174192" w:rsidRPr="00571CC8">
            <w:t>Click here to enter text.</w:t>
          </w:r>
        </w:sdtContent>
      </w:sdt>
    </w:p>
    <w:sdt>
      <w:sdtPr>
        <w:id w:val="519785"/>
      </w:sdtPr>
      <w:sdtEndPr/>
      <w:sdtContent>
        <w:p w:rsidR="005B7308" w:rsidRPr="007872AD" w:rsidRDefault="00174192" w:rsidP="004A1044">
          <w:pPr>
            <w:pStyle w:val="Addm-Guidance"/>
          </w:pPr>
          <w:r w:rsidRPr="00F97A06">
            <w:rPr>
              <w:bCs/>
            </w:rPr>
            <w:t>Guidance:</w:t>
          </w:r>
          <w:r w:rsidRPr="00F97A06">
            <w:t xml:space="preserve"> </w:t>
          </w:r>
          <w:r w:rsidR="00F97A06" w:rsidRPr="00F97A06">
            <w:t>This appendix contains tabularized verification method for every system or subsystem requirement.  If not known, pre contract award, the verification method is to be included in the resultant system or subsystem specification.</w:t>
          </w:r>
        </w:p>
      </w:sdtContent>
    </w:sdt>
    <w:sectPr w:rsidR="005B7308" w:rsidRPr="007872AD" w:rsidSect="00C82E97">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276" w:rsidRDefault="00275276" w:rsidP="00F647F9">
      <w:r>
        <w:separator/>
      </w:r>
    </w:p>
  </w:endnote>
  <w:endnote w:type="continuationSeparator" w:id="0">
    <w:p w:rsidR="00275276" w:rsidRDefault="00275276" w:rsidP="00F6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72491337"/>
      <w:lock w:val="sdtContentLocked"/>
      <w:placeholder>
        <w:docPart w:val="DefaultPlaceholder_22675703"/>
      </w:placeholder>
    </w:sdtPr>
    <w:sdtEndPr>
      <w:rPr>
        <w:color w:val="000000" w:themeColor="text1"/>
      </w:rPr>
    </w:sdtEndPr>
    <w:sdtContent>
      <w:p w:rsidR="001318E5" w:rsidRPr="00E66967" w:rsidRDefault="001318E5" w:rsidP="00244F59">
        <w:pPr>
          <w:pStyle w:val="AddmFooter"/>
          <w:rPr>
            <w:rFonts w:ascii="Arial" w:hAnsi="Arial" w:cs="Arial"/>
            <w:color w:val="auto"/>
          </w:rPr>
        </w:pPr>
        <w:r w:rsidRPr="00D73F9B">
          <w:rPr>
            <w:color w:val="auto"/>
          </w:rPr>
          <w:t xml:space="preserve">System Requirements </w:t>
        </w:r>
        <w:r w:rsidRPr="00E66967">
          <w:rPr>
            <w:color w:val="auto"/>
          </w:rPr>
          <w:t>Document template, Version 1</w:t>
        </w:r>
        <w:r>
          <w:rPr>
            <w:color w:val="auto"/>
          </w:rPr>
          <w:t>.1</w:t>
        </w:r>
      </w:p>
      <w:p w:rsidR="001318E5" w:rsidRPr="00E66967" w:rsidRDefault="001318E5" w:rsidP="00244F59">
        <w:pPr>
          <w:pStyle w:val="AddmFooter"/>
          <w:rPr>
            <w:color w:val="auto"/>
          </w:rPr>
        </w:pPr>
        <w:r>
          <w:t>Current as of 14</w:t>
        </w:r>
        <w:r w:rsidRPr="00876BEE">
          <w:t xml:space="preserve"> </w:t>
        </w:r>
        <w:r>
          <w:t>DEC</w:t>
        </w:r>
        <w:r w:rsidRPr="00876BEE">
          <w:t xml:space="preserve"> </w:t>
        </w:r>
        <w:r>
          <w:t>2012</w:t>
        </w:r>
        <w:r w:rsidRPr="00876BEE">
          <w:t xml:space="preserve"> CCB Review</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276" w:rsidRDefault="00275276" w:rsidP="00F647F9">
      <w:r>
        <w:separator/>
      </w:r>
    </w:p>
  </w:footnote>
  <w:footnote w:type="continuationSeparator" w:id="0">
    <w:p w:rsidR="00275276" w:rsidRDefault="00275276" w:rsidP="00F64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rPr>
      <w:id w:val="72491336"/>
      <w:lock w:val="sdtContentLocked"/>
      <w:placeholder>
        <w:docPart w:val="DefaultPlaceholder_22675703"/>
      </w:placeholder>
    </w:sdtPr>
    <w:sdtEndPr/>
    <w:sdtContent>
      <w:p w:rsidR="001318E5" w:rsidRPr="001318E5" w:rsidRDefault="001318E5" w:rsidP="001318E5">
        <w:pPr>
          <w:pStyle w:val="AddmHeader"/>
          <w:rPr>
            <w:szCs w:val="18"/>
          </w:rPr>
        </w:pPr>
        <w:r w:rsidRPr="001318E5">
          <w:rPr>
            <w:szCs w:val="18"/>
          </w:rPr>
          <w:t>ADDM 5000.02 TEMPLATE</w:t>
        </w:r>
      </w:p>
      <w:p w:rsidR="001318E5" w:rsidRPr="001318E5" w:rsidRDefault="001318E5" w:rsidP="001318E5">
        <w:pPr>
          <w:pStyle w:val="AddmHeader"/>
          <w:rPr>
            <w:szCs w:val="18"/>
          </w:rPr>
        </w:pPr>
        <w:r w:rsidRPr="001318E5">
          <w:rPr>
            <w:szCs w:val="18"/>
          </w:rPr>
          <w:t>Systems Requirements Document</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E5" w:rsidRDefault="00131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E5" w:rsidRPr="001E5474" w:rsidRDefault="001318E5" w:rsidP="003820FF">
    <w:pPr>
      <w:pStyle w:val="AddmHeader"/>
    </w:pPr>
    <w:r w:rsidRPr="001E5474">
      <w:t xml:space="preserve">ADDM </w:t>
    </w:r>
    <w:r>
      <w:t xml:space="preserve">5000.02 </w:t>
    </w:r>
    <w:r w:rsidRPr="001E5474">
      <w:t>TEMPLATE</w:t>
    </w:r>
  </w:p>
  <w:p w:rsidR="001318E5" w:rsidRPr="00510BBF" w:rsidRDefault="001318E5" w:rsidP="003820FF">
    <w:pPr>
      <w:pStyle w:val="AddmHeader"/>
      <w:rPr>
        <w:color w:val="auto"/>
      </w:rPr>
    </w:pPr>
    <w:r>
      <w:rPr>
        <w:color w:val="auto"/>
      </w:rPr>
      <w:t>Systems Requirements Document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E5" w:rsidRDefault="00131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E71291"/>
    <w:multiLevelType w:val="hybridMultilevel"/>
    <w:tmpl w:val="A5BF76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044C3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92297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806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1BE60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9684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3"/>
    <w:multiLevelType w:val="singleLevel"/>
    <w:tmpl w:val="2F2E7F9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94BA14F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50AED6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52693D"/>
    <w:multiLevelType w:val="hybridMultilevel"/>
    <w:tmpl w:val="A65A501A"/>
    <w:lvl w:ilvl="0" w:tplc="0F8E057C">
      <w:start w:val="1"/>
      <w:numFmt w:val="decimal"/>
      <w:lvlText w:val="%1.0"/>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2972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D664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4276EA"/>
    <w:multiLevelType w:val="hybridMultilevel"/>
    <w:tmpl w:val="7B5A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476658"/>
    <w:multiLevelType w:val="multilevel"/>
    <w:tmpl w:val="F40614E6"/>
    <w:styleLink w:val="Style6"/>
    <w:lvl w:ilvl="0">
      <w:start w:val="7"/>
      <w:numFmt w:val="decimal"/>
      <w:lvlText w:val="%1."/>
      <w:lvlJc w:val="left"/>
      <w:pPr>
        <w:ind w:left="432" w:hanging="432"/>
      </w:pPr>
      <w:rPr>
        <w:rFonts w:cs="Times New Roman" w:hint="default"/>
      </w:rPr>
    </w:lvl>
    <w:lvl w:ilvl="1">
      <w:start w:val="1"/>
      <w:numFmt w:val="decimal"/>
      <w:lvlText w:val="%1.%2"/>
      <w:lvlJc w:val="left"/>
      <w:pPr>
        <w:ind w:left="183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upperLetter"/>
      <w:lvlText w:val="Appendix %6"/>
      <w:lvlJc w:val="left"/>
      <w:pPr>
        <w:ind w:left="1152" w:hanging="1152"/>
      </w:pPr>
      <w:rPr>
        <w:rFonts w:cs="Times New Roman" w:hint="default"/>
      </w:rPr>
    </w:lvl>
    <w:lvl w:ilvl="6">
      <w:start w:val="1"/>
      <w:numFmt w:val="decimal"/>
      <w:lvlText w:val="%6.%7"/>
      <w:lvlJc w:val="left"/>
      <w:pPr>
        <w:ind w:left="1296" w:hanging="1296"/>
      </w:pPr>
      <w:rPr>
        <w:rFonts w:cs="Times New Roman" w:hint="default"/>
      </w:rPr>
    </w:lvl>
    <w:lvl w:ilvl="7">
      <w:start w:val="1"/>
      <w:numFmt w:val="decimal"/>
      <w:lvlText w:val="%6.%7.%8"/>
      <w:lvlJc w:val="left"/>
      <w:pPr>
        <w:ind w:left="1440" w:hanging="1440"/>
      </w:pPr>
      <w:rPr>
        <w:rFonts w:cs="Times New Roman" w:hint="default"/>
      </w:rPr>
    </w:lvl>
    <w:lvl w:ilvl="8">
      <w:start w:val="1"/>
      <w:numFmt w:val="decimal"/>
      <w:lvlText w:val="%6.%7.%8.%9"/>
      <w:lvlJc w:val="left"/>
      <w:pPr>
        <w:ind w:left="1584" w:hanging="1584"/>
      </w:pPr>
      <w:rPr>
        <w:rFonts w:cs="Times New Roman" w:hint="default"/>
      </w:rPr>
    </w:lvl>
  </w:abstractNum>
  <w:abstractNum w:abstractNumId="14" w15:restartNumberingAfterBreak="0">
    <w:nsid w:val="0B741AE2"/>
    <w:multiLevelType w:val="hybridMultilevel"/>
    <w:tmpl w:val="1572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3C52D4"/>
    <w:multiLevelType w:val="hybridMultilevel"/>
    <w:tmpl w:val="BB820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0B21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FDC699C"/>
    <w:multiLevelType w:val="multilevel"/>
    <w:tmpl w:val="779629F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102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2160" w:hanging="1440"/>
      </w:pPr>
    </w:lvl>
  </w:abstractNum>
  <w:abstractNum w:abstractNumId="18" w15:restartNumberingAfterBreak="0">
    <w:nsid w:val="231F1B70"/>
    <w:multiLevelType w:val="hybridMultilevel"/>
    <w:tmpl w:val="C204C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F7128"/>
    <w:multiLevelType w:val="hybridMultilevel"/>
    <w:tmpl w:val="BFD4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E25A0"/>
    <w:multiLevelType w:val="hybridMultilevel"/>
    <w:tmpl w:val="6DD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53EAF"/>
    <w:multiLevelType w:val="hybridMultilevel"/>
    <w:tmpl w:val="ED9C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051B4"/>
    <w:multiLevelType w:val="hybridMultilevel"/>
    <w:tmpl w:val="49A4A982"/>
    <w:lvl w:ilvl="0" w:tplc="8C9A751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4776B"/>
    <w:multiLevelType w:val="hybridMultilevel"/>
    <w:tmpl w:val="4DE2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2619D"/>
    <w:multiLevelType w:val="hybridMultilevel"/>
    <w:tmpl w:val="6B32CC4E"/>
    <w:lvl w:ilvl="0" w:tplc="69FEB19E">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4109D"/>
    <w:multiLevelType w:val="hybridMultilevel"/>
    <w:tmpl w:val="EEA0E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5E2E8A"/>
    <w:multiLevelType w:val="hybridMultilevel"/>
    <w:tmpl w:val="8EB4334E"/>
    <w:lvl w:ilvl="0" w:tplc="B756064A">
      <w:start w:val="1"/>
      <w:numFmt w:val="decimal"/>
      <w:pStyle w:val="ADDMHEAD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274D86"/>
    <w:multiLevelType w:val="hybridMultilevel"/>
    <w:tmpl w:val="41387218"/>
    <w:lvl w:ilvl="0" w:tplc="0409000F">
      <w:start w:val="1"/>
      <w:numFmt w:val="decimal"/>
      <w:pStyle w:val="AddmHea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E201F"/>
    <w:multiLevelType w:val="hybridMultilevel"/>
    <w:tmpl w:val="EDE64BE2"/>
    <w:lvl w:ilvl="0" w:tplc="9332718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C2D2D"/>
    <w:multiLevelType w:val="hybridMultilevel"/>
    <w:tmpl w:val="B692A0AE"/>
    <w:lvl w:ilvl="0" w:tplc="E51C015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86355"/>
    <w:multiLevelType w:val="multilevel"/>
    <w:tmpl w:val="05B40F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color w:val="000000" w:themeColor="text1"/>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31" w15:restartNumberingAfterBreak="0">
    <w:nsid w:val="5D792E87"/>
    <w:multiLevelType w:val="hybridMultilevel"/>
    <w:tmpl w:val="6A222C30"/>
    <w:lvl w:ilvl="0" w:tplc="0F8E057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97F0D"/>
    <w:multiLevelType w:val="hybridMultilevel"/>
    <w:tmpl w:val="F31A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3EB7"/>
    <w:multiLevelType w:val="multilevel"/>
    <w:tmpl w:val="2E00249C"/>
    <w:lvl w:ilvl="0">
      <w:start w:val="1"/>
      <w:numFmt w:val="decimal"/>
      <w:lvlText w:val="%1."/>
      <w:lvlJc w:val="left"/>
      <w:pPr>
        <w:ind w:left="360" w:hanging="360"/>
      </w:pPr>
    </w:lvl>
    <w:lvl w:ilvl="1">
      <w:start w:val="1"/>
      <w:numFmt w:val="decimal"/>
      <w:pStyle w:val="AddmHead2"/>
      <w:lvlText w:val="%1.%2."/>
      <w:lvlJc w:val="left"/>
      <w:pPr>
        <w:ind w:left="792" w:hanging="432"/>
      </w:pPr>
    </w:lvl>
    <w:lvl w:ilvl="2">
      <w:start w:val="1"/>
      <w:numFmt w:val="decimal"/>
      <w:pStyle w:val="AddmHead3"/>
      <w:lvlText w:val="%1.%2.%3."/>
      <w:lvlJc w:val="left"/>
      <w:pPr>
        <w:ind w:left="1224" w:hanging="504"/>
      </w:pPr>
    </w:lvl>
    <w:lvl w:ilvl="3">
      <w:start w:val="1"/>
      <w:numFmt w:val="decimal"/>
      <w:pStyle w:val="AddmHead4"/>
      <w:lvlText w:val="%1.%2.%3.%4."/>
      <w:lvlJc w:val="left"/>
      <w:pPr>
        <w:ind w:left="1908" w:hanging="648"/>
      </w:pPr>
    </w:lvl>
    <w:lvl w:ilvl="4">
      <w:start w:val="1"/>
      <w:numFmt w:val="decimal"/>
      <w:pStyle w:val="AddmHead5"/>
      <w:lvlText w:val="%1.%2.%3.%4.%5."/>
      <w:lvlJc w:val="left"/>
      <w:pPr>
        <w:ind w:left="2232" w:hanging="792"/>
      </w:pPr>
    </w:lvl>
    <w:lvl w:ilvl="5">
      <w:start w:val="1"/>
      <w:numFmt w:val="decimal"/>
      <w:pStyle w:val="AddmHead6"/>
      <w:lvlText w:val="%1.%2.%3.%4.%5.%6."/>
      <w:lvlJc w:val="left"/>
      <w:pPr>
        <w:ind w:left="2736" w:hanging="936"/>
      </w:pPr>
    </w:lvl>
    <w:lvl w:ilvl="6">
      <w:start w:val="1"/>
      <w:numFmt w:val="decimal"/>
      <w:pStyle w:val="AddmHead7"/>
      <w:lvlText w:val="%1.%2.%3.%4.%5.%6.%7."/>
      <w:lvlJc w:val="left"/>
      <w:pPr>
        <w:ind w:left="3240" w:hanging="1080"/>
      </w:pPr>
    </w:lvl>
    <w:lvl w:ilvl="7">
      <w:start w:val="1"/>
      <w:numFmt w:val="decimal"/>
      <w:pStyle w:val="AddmHead8"/>
      <w:lvlText w:val="%1.%2.%3.%4.%5.%6.%7.%8."/>
      <w:lvlJc w:val="left"/>
      <w:pPr>
        <w:ind w:left="3744" w:hanging="1224"/>
      </w:pPr>
    </w:lvl>
    <w:lvl w:ilvl="8">
      <w:start w:val="1"/>
      <w:numFmt w:val="decimal"/>
      <w:pStyle w:val="AddmHead9"/>
      <w:lvlText w:val="%1.%2.%3.%4.%5.%6.%7.%8.%9."/>
      <w:lvlJc w:val="left"/>
      <w:pPr>
        <w:ind w:left="4320" w:hanging="1440"/>
      </w:pPr>
    </w:lvl>
  </w:abstractNum>
  <w:abstractNum w:abstractNumId="34" w15:restartNumberingAfterBreak="0">
    <w:nsid w:val="668260D9"/>
    <w:multiLevelType w:val="hybridMultilevel"/>
    <w:tmpl w:val="8598A0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9268631"/>
    <w:multiLevelType w:val="hybridMultilevel"/>
    <w:tmpl w:val="05559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93B4A23"/>
    <w:multiLevelType w:val="hybridMultilevel"/>
    <w:tmpl w:val="D8ACED72"/>
    <w:lvl w:ilvl="0" w:tplc="0409000F">
      <w:start w:val="1"/>
      <w:numFmt w:val="decimal"/>
      <w:pStyle w:val="List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975"/>
    <w:multiLevelType w:val="hybridMultilevel"/>
    <w:tmpl w:val="C66A5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064C2"/>
    <w:multiLevelType w:val="hybridMultilevel"/>
    <w:tmpl w:val="82F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44EA4"/>
    <w:multiLevelType w:val="multilevel"/>
    <w:tmpl w:val="05B40F1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color w:val="000000" w:themeColor="text1"/>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num w:numId="1">
    <w:abstractNumId w:val="26"/>
  </w:num>
  <w:num w:numId="2">
    <w:abstractNumId w:val="27"/>
  </w:num>
  <w:num w:numId="3">
    <w:abstractNumId w:val="29"/>
  </w:num>
  <w:num w:numId="4">
    <w:abstractNumId w:val="30"/>
  </w:num>
  <w:num w:numId="5">
    <w:abstractNumId w:val="39"/>
  </w:num>
  <w:num w:numId="6">
    <w:abstractNumId w:val="34"/>
  </w:num>
  <w:num w:numId="7">
    <w:abstractNumId w:val="23"/>
  </w:num>
  <w:num w:numId="8">
    <w:abstractNumId w:val="9"/>
  </w:num>
  <w:num w:numId="9">
    <w:abstractNumId w:val="21"/>
  </w:num>
  <w:num w:numId="10">
    <w:abstractNumId w:val="36"/>
  </w:num>
  <w:num w:numId="11">
    <w:abstractNumId w:val="8"/>
  </w:num>
  <w:num w:numId="12">
    <w:abstractNumId w:val="13"/>
  </w:num>
  <w:num w:numId="13">
    <w:abstractNumId w:val="25"/>
  </w:num>
  <w:num w:numId="14">
    <w:abstractNumId w:val="20"/>
  </w:num>
  <w:num w:numId="15">
    <w:abstractNumId w:val="10"/>
  </w:num>
  <w:num w:numId="16">
    <w:abstractNumId w:val="15"/>
  </w:num>
  <w:num w:numId="17">
    <w:abstractNumId w:val="12"/>
  </w:num>
  <w:num w:numId="18">
    <w:abstractNumId w:val="14"/>
  </w:num>
  <w:num w:numId="19">
    <w:abstractNumId w:val="22"/>
  </w:num>
  <w:num w:numId="20">
    <w:abstractNumId w:val="32"/>
  </w:num>
  <w:num w:numId="21">
    <w:abstractNumId w:val="38"/>
  </w:num>
  <w:num w:numId="22">
    <w:abstractNumId w:val="31"/>
  </w:num>
  <w:num w:numId="23">
    <w:abstractNumId w:val="11"/>
  </w:num>
  <w:num w:numId="24">
    <w:abstractNumId w:val="24"/>
  </w:num>
  <w:num w:numId="25">
    <w:abstractNumId w:val="28"/>
  </w:num>
  <w:num w:numId="26">
    <w:abstractNumId w:val="17"/>
  </w:num>
  <w:num w:numId="27">
    <w:abstractNumId w:val="16"/>
  </w:num>
  <w:num w:numId="28">
    <w:abstractNumId w:val="33"/>
  </w:num>
  <w:num w:numId="29">
    <w:abstractNumId w:val="6"/>
  </w:num>
  <w:num w:numId="30">
    <w:abstractNumId w:val="5"/>
  </w:num>
  <w:num w:numId="31">
    <w:abstractNumId w:val="7"/>
  </w:num>
  <w:num w:numId="32">
    <w:abstractNumId w:val="4"/>
  </w:num>
  <w:num w:numId="33">
    <w:abstractNumId w:val="3"/>
  </w:num>
  <w:num w:numId="34">
    <w:abstractNumId w:val="2"/>
  </w:num>
  <w:num w:numId="35">
    <w:abstractNumId w:val="1"/>
  </w:num>
  <w:num w:numId="36">
    <w:abstractNumId w:val="35"/>
  </w:num>
  <w:num w:numId="37">
    <w:abstractNumId w:val="0"/>
  </w:num>
  <w:num w:numId="38">
    <w:abstractNumId w:val="19"/>
  </w:num>
  <w:num w:numId="39">
    <w:abstractNumId w:val="3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1B"/>
    <w:rsid w:val="00000093"/>
    <w:rsid w:val="000014C8"/>
    <w:rsid w:val="00003844"/>
    <w:rsid w:val="00006537"/>
    <w:rsid w:val="00010BEB"/>
    <w:rsid w:val="000122EF"/>
    <w:rsid w:val="0001286C"/>
    <w:rsid w:val="0001424F"/>
    <w:rsid w:val="00015487"/>
    <w:rsid w:val="00016A9D"/>
    <w:rsid w:val="00016D2D"/>
    <w:rsid w:val="0002231C"/>
    <w:rsid w:val="00026462"/>
    <w:rsid w:val="000273D9"/>
    <w:rsid w:val="00027BCC"/>
    <w:rsid w:val="00032C43"/>
    <w:rsid w:val="00033DEF"/>
    <w:rsid w:val="00034C6B"/>
    <w:rsid w:val="00035A52"/>
    <w:rsid w:val="00036C42"/>
    <w:rsid w:val="00041E5C"/>
    <w:rsid w:val="000443E6"/>
    <w:rsid w:val="000471A7"/>
    <w:rsid w:val="00054556"/>
    <w:rsid w:val="0005707C"/>
    <w:rsid w:val="000613E1"/>
    <w:rsid w:val="00063AB4"/>
    <w:rsid w:val="00063E07"/>
    <w:rsid w:val="000701ED"/>
    <w:rsid w:val="000740E1"/>
    <w:rsid w:val="000758DB"/>
    <w:rsid w:val="00077DE9"/>
    <w:rsid w:val="00080BE5"/>
    <w:rsid w:val="0009459C"/>
    <w:rsid w:val="00097AC9"/>
    <w:rsid w:val="000A10BC"/>
    <w:rsid w:val="000A1801"/>
    <w:rsid w:val="000A3872"/>
    <w:rsid w:val="000A3F86"/>
    <w:rsid w:val="000A704F"/>
    <w:rsid w:val="000B06B9"/>
    <w:rsid w:val="000B2AA3"/>
    <w:rsid w:val="000B6939"/>
    <w:rsid w:val="000B71A2"/>
    <w:rsid w:val="000C0E0E"/>
    <w:rsid w:val="000C302F"/>
    <w:rsid w:val="000D1B34"/>
    <w:rsid w:val="000D430F"/>
    <w:rsid w:val="000D464A"/>
    <w:rsid w:val="000D600E"/>
    <w:rsid w:val="000E0EEB"/>
    <w:rsid w:val="000E0F83"/>
    <w:rsid w:val="000E15AE"/>
    <w:rsid w:val="000E552B"/>
    <w:rsid w:val="000F0F83"/>
    <w:rsid w:val="000F34D8"/>
    <w:rsid w:val="000F436D"/>
    <w:rsid w:val="000F5BF1"/>
    <w:rsid w:val="000F7AAA"/>
    <w:rsid w:val="001000A4"/>
    <w:rsid w:val="00100B19"/>
    <w:rsid w:val="00102BC3"/>
    <w:rsid w:val="00105DAD"/>
    <w:rsid w:val="001065DF"/>
    <w:rsid w:val="00111D7D"/>
    <w:rsid w:val="00112893"/>
    <w:rsid w:val="00117A07"/>
    <w:rsid w:val="0012072A"/>
    <w:rsid w:val="00120F1E"/>
    <w:rsid w:val="00123470"/>
    <w:rsid w:val="00123B67"/>
    <w:rsid w:val="0012412E"/>
    <w:rsid w:val="00126273"/>
    <w:rsid w:val="00126618"/>
    <w:rsid w:val="001270EC"/>
    <w:rsid w:val="00127D3C"/>
    <w:rsid w:val="001318E5"/>
    <w:rsid w:val="00132D14"/>
    <w:rsid w:val="0013312E"/>
    <w:rsid w:val="001348EB"/>
    <w:rsid w:val="00142A79"/>
    <w:rsid w:val="0014347F"/>
    <w:rsid w:val="00143838"/>
    <w:rsid w:val="00144685"/>
    <w:rsid w:val="00147220"/>
    <w:rsid w:val="00147A78"/>
    <w:rsid w:val="00147E33"/>
    <w:rsid w:val="001539B5"/>
    <w:rsid w:val="001543BC"/>
    <w:rsid w:val="001546E6"/>
    <w:rsid w:val="00154A7D"/>
    <w:rsid w:val="00154B3D"/>
    <w:rsid w:val="00154F95"/>
    <w:rsid w:val="00155588"/>
    <w:rsid w:val="0015558C"/>
    <w:rsid w:val="001608E9"/>
    <w:rsid w:val="00160CF8"/>
    <w:rsid w:val="00161C64"/>
    <w:rsid w:val="00165AD8"/>
    <w:rsid w:val="00166605"/>
    <w:rsid w:val="00172AD2"/>
    <w:rsid w:val="00174192"/>
    <w:rsid w:val="00174238"/>
    <w:rsid w:val="00175CBC"/>
    <w:rsid w:val="001835E5"/>
    <w:rsid w:val="00186C63"/>
    <w:rsid w:val="00187959"/>
    <w:rsid w:val="00187A41"/>
    <w:rsid w:val="00187EF3"/>
    <w:rsid w:val="00191BFF"/>
    <w:rsid w:val="00194A08"/>
    <w:rsid w:val="00194F4D"/>
    <w:rsid w:val="001974A8"/>
    <w:rsid w:val="001A2690"/>
    <w:rsid w:val="001A3A59"/>
    <w:rsid w:val="001A7CAB"/>
    <w:rsid w:val="001B468A"/>
    <w:rsid w:val="001B7BA8"/>
    <w:rsid w:val="001C2660"/>
    <w:rsid w:val="001C4C44"/>
    <w:rsid w:val="001C50E0"/>
    <w:rsid w:val="001C53D2"/>
    <w:rsid w:val="001C573F"/>
    <w:rsid w:val="001C6A98"/>
    <w:rsid w:val="001C6B0C"/>
    <w:rsid w:val="001C6D53"/>
    <w:rsid w:val="001C7C5E"/>
    <w:rsid w:val="001D0109"/>
    <w:rsid w:val="001E019D"/>
    <w:rsid w:val="001E0FE9"/>
    <w:rsid w:val="001E14A6"/>
    <w:rsid w:val="001E1E80"/>
    <w:rsid w:val="001E5474"/>
    <w:rsid w:val="001E659B"/>
    <w:rsid w:val="001E7AFB"/>
    <w:rsid w:val="001F1CAB"/>
    <w:rsid w:val="001F2F6A"/>
    <w:rsid w:val="001F30AE"/>
    <w:rsid w:val="001F6843"/>
    <w:rsid w:val="001F69F1"/>
    <w:rsid w:val="001F7871"/>
    <w:rsid w:val="00200489"/>
    <w:rsid w:val="00201E3D"/>
    <w:rsid w:val="002053EB"/>
    <w:rsid w:val="00206C4E"/>
    <w:rsid w:val="00211596"/>
    <w:rsid w:val="00215BA0"/>
    <w:rsid w:val="00215D80"/>
    <w:rsid w:val="00221D35"/>
    <w:rsid w:val="00221F16"/>
    <w:rsid w:val="0023242F"/>
    <w:rsid w:val="00232BA6"/>
    <w:rsid w:val="00232FE2"/>
    <w:rsid w:val="00235361"/>
    <w:rsid w:val="00237446"/>
    <w:rsid w:val="0023783B"/>
    <w:rsid w:val="00240326"/>
    <w:rsid w:val="00242385"/>
    <w:rsid w:val="00243D7B"/>
    <w:rsid w:val="00244F59"/>
    <w:rsid w:val="00245D88"/>
    <w:rsid w:val="002462C3"/>
    <w:rsid w:val="00250213"/>
    <w:rsid w:val="00250339"/>
    <w:rsid w:val="00251565"/>
    <w:rsid w:val="00251B10"/>
    <w:rsid w:val="002530F1"/>
    <w:rsid w:val="00253767"/>
    <w:rsid w:val="0026052B"/>
    <w:rsid w:val="0026141F"/>
    <w:rsid w:val="002653ED"/>
    <w:rsid w:val="00266D33"/>
    <w:rsid w:val="00271BD0"/>
    <w:rsid w:val="00275276"/>
    <w:rsid w:val="002807F7"/>
    <w:rsid w:val="00283B99"/>
    <w:rsid w:val="00286E1A"/>
    <w:rsid w:val="00287482"/>
    <w:rsid w:val="0029201F"/>
    <w:rsid w:val="0029250D"/>
    <w:rsid w:val="002961B9"/>
    <w:rsid w:val="002966C1"/>
    <w:rsid w:val="00297654"/>
    <w:rsid w:val="0029780F"/>
    <w:rsid w:val="00297D96"/>
    <w:rsid w:val="00297F0F"/>
    <w:rsid w:val="002A011E"/>
    <w:rsid w:val="002A25A5"/>
    <w:rsid w:val="002A42EE"/>
    <w:rsid w:val="002A4D59"/>
    <w:rsid w:val="002A61AD"/>
    <w:rsid w:val="002C06D6"/>
    <w:rsid w:val="002C351E"/>
    <w:rsid w:val="002C4FF0"/>
    <w:rsid w:val="002D05CE"/>
    <w:rsid w:val="002D0791"/>
    <w:rsid w:val="002D0C63"/>
    <w:rsid w:val="002E280E"/>
    <w:rsid w:val="002E33C3"/>
    <w:rsid w:val="002E3BAE"/>
    <w:rsid w:val="002E59C0"/>
    <w:rsid w:val="002F0F91"/>
    <w:rsid w:val="002F1742"/>
    <w:rsid w:val="002F253A"/>
    <w:rsid w:val="002F64FF"/>
    <w:rsid w:val="0030147C"/>
    <w:rsid w:val="00302E1C"/>
    <w:rsid w:val="00305C72"/>
    <w:rsid w:val="00306B1E"/>
    <w:rsid w:val="00306B7A"/>
    <w:rsid w:val="0031088E"/>
    <w:rsid w:val="00314400"/>
    <w:rsid w:val="00315AC5"/>
    <w:rsid w:val="00316943"/>
    <w:rsid w:val="0032093A"/>
    <w:rsid w:val="003221C6"/>
    <w:rsid w:val="00324239"/>
    <w:rsid w:val="003267CB"/>
    <w:rsid w:val="003269F8"/>
    <w:rsid w:val="003306F2"/>
    <w:rsid w:val="00330AF1"/>
    <w:rsid w:val="003331C0"/>
    <w:rsid w:val="00334142"/>
    <w:rsid w:val="00334ADD"/>
    <w:rsid w:val="003360B5"/>
    <w:rsid w:val="00336481"/>
    <w:rsid w:val="00336BF7"/>
    <w:rsid w:val="0033767E"/>
    <w:rsid w:val="00346FF0"/>
    <w:rsid w:val="0034742D"/>
    <w:rsid w:val="00347FE8"/>
    <w:rsid w:val="00351F39"/>
    <w:rsid w:val="003532A2"/>
    <w:rsid w:val="00354054"/>
    <w:rsid w:val="003541EB"/>
    <w:rsid w:val="003555B6"/>
    <w:rsid w:val="00361FBA"/>
    <w:rsid w:val="003624B3"/>
    <w:rsid w:val="003639EB"/>
    <w:rsid w:val="00364F0C"/>
    <w:rsid w:val="003656E6"/>
    <w:rsid w:val="003663D6"/>
    <w:rsid w:val="00371009"/>
    <w:rsid w:val="0037393A"/>
    <w:rsid w:val="00374382"/>
    <w:rsid w:val="003800E8"/>
    <w:rsid w:val="003820FF"/>
    <w:rsid w:val="00382620"/>
    <w:rsid w:val="00383696"/>
    <w:rsid w:val="0038441D"/>
    <w:rsid w:val="003923F2"/>
    <w:rsid w:val="00394C6E"/>
    <w:rsid w:val="003A0AB9"/>
    <w:rsid w:val="003A0E7F"/>
    <w:rsid w:val="003A6907"/>
    <w:rsid w:val="003B5F37"/>
    <w:rsid w:val="003B76F8"/>
    <w:rsid w:val="003B7C72"/>
    <w:rsid w:val="003B7CA2"/>
    <w:rsid w:val="003B7FA1"/>
    <w:rsid w:val="003C045B"/>
    <w:rsid w:val="003C3022"/>
    <w:rsid w:val="003C47F3"/>
    <w:rsid w:val="003C6244"/>
    <w:rsid w:val="003C6B79"/>
    <w:rsid w:val="003C7304"/>
    <w:rsid w:val="003C7469"/>
    <w:rsid w:val="003D34C0"/>
    <w:rsid w:val="003D3E81"/>
    <w:rsid w:val="003D57C1"/>
    <w:rsid w:val="003D7CB4"/>
    <w:rsid w:val="003E0C1E"/>
    <w:rsid w:val="003E0FDC"/>
    <w:rsid w:val="003E7AED"/>
    <w:rsid w:val="003F051A"/>
    <w:rsid w:val="003F14EF"/>
    <w:rsid w:val="003F290A"/>
    <w:rsid w:val="003F3A4D"/>
    <w:rsid w:val="003F3F97"/>
    <w:rsid w:val="003F6A03"/>
    <w:rsid w:val="004029AE"/>
    <w:rsid w:val="00403063"/>
    <w:rsid w:val="00403665"/>
    <w:rsid w:val="00410F2D"/>
    <w:rsid w:val="0041241E"/>
    <w:rsid w:val="00412A2F"/>
    <w:rsid w:val="00412DE2"/>
    <w:rsid w:val="00415C11"/>
    <w:rsid w:val="00416521"/>
    <w:rsid w:val="00416D9B"/>
    <w:rsid w:val="004209EF"/>
    <w:rsid w:val="00424587"/>
    <w:rsid w:val="004266E9"/>
    <w:rsid w:val="00431037"/>
    <w:rsid w:val="00434973"/>
    <w:rsid w:val="004349DB"/>
    <w:rsid w:val="00434B17"/>
    <w:rsid w:val="00434DFF"/>
    <w:rsid w:val="00435456"/>
    <w:rsid w:val="004402E8"/>
    <w:rsid w:val="004408D0"/>
    <w:rsid w:val="00441E40"/>
    <w:rsid w:val="00444490"/>
    <w:rsid w:val="004600FF"/>
    <w:rsid w:val="0046204F"/>
    <w:rsid w:val="0047351F"/>
    <w:rsid w:val="0047394B"/>
    <w:rsid w:val="00476308"/>
    <w:rsid w:val="00477512"/>
    <w:rsid w:val="0048172B"/>
    <w:rsid w:val="004848BB"/>
    <w:rsid w:val="004876AA"/>
    <w:rsid w:val="00491BE0"/>
    <w:rsid w:val="00492267"/>
    <w:rsid w:val="004935B6"/>
    <w:rsid w:val="00495F36"/>
    <w:rsid w:val="00496A48"/>
    <w:rsid w:val="00496CEA"/>
    <w:rsid w:val="00497892"/>
    <w:rsid w:val="00497988"/>
    <w:rsid w:val="00497EE8"/>
    <w:rsid w:val="004A0A09"/>
    <w:rsid w:val="004A1044"/>
    <w:rsid w:val="004A37EA"/>
    <w:rsid w:val="004A5469"/>
    <w:rsid w:val="004A7A80"/>
    <w:rsid w:val="004B0C74"/>
    <w:rsid w:val="004B1935"/>
    <w:rsid w:val="004B264F"/>
    <w:rsid w:val="004B28D5"/>
    <w:rsid w:val="004B4613"/>
    <w:rsid w:val="004C22D1"/>
    <w:rsid w:val="004C2720"/>
    <w:rsid w:val="004C4168"/>
    <w:rsid w:val="004C4F23"/>
    <w:rsid w:val="004D2248"/>
    <w:rsid w:val="004D4165"/>
    <w:rsid w:val="004D4BAE"/>
    <w:rsid w:val="004D5664"/>
    <w:rsid w:val="004D5DFE"/>
    <w:rsid w:val="004E1943"/>
    <w:rsid w:val="004E2501"/>
    <w:rsid w:val="004E2B71"/>
    <w:rsid w:val="004E68F6"/>
    <w:rsid w:val="004F32DF"/>
    <w:rsid w:val="00510BBF"/>
    <w:rsid w:val="00510D48"/>
    <w:rsid w:val="0051140B"/>
    <w:rsid w:val="005144EF"/>
    <w:rsid w:val="00520A61"/>
    <w:rsid w:val="00521FAD"/>
    <w:rsid w:val="005249CA"/>
    <w:rsid w:val="00527C82"/>
    <w:rsid w:val="0053055A"/>
    <w:rsid w:val="00531036"/>
    <w:rsid w:val="00531251"/>
    <w:rsid w:val="00533FFB"/>
    <w:rsid w:val="00536209"/>
    <w:rsid w:val="00536DAD"/>
    <w:rsid w:val="00541E19"/>
    <w:rsid w:val="0054638D"/>
    <w:rsid w:val="00552BE0"/>
    <w:rsid w:val="00552D57"/>
    <w:rsid w:val="00553C83"/>
    <w:rsid w:val="005618DF"/>
    <w:rsid w:val="00564A95"/>
    <w:rsid w:val="00564EE1"/>
    <w:rsid w:val="00565F60"/>
    <w:rsid w:val="005660D3"/>
    <w:rsid w:val="0057086F"/>
    <w:rsid w:val="00570D03"/>
    <w:rsid w:val="0057164B"/>
    <w:rsid w:val="00571CC8"/>
    <w:rsid w:val="00572640"/>
    <w:rsid w:val="00574A7A"/>
    <w:rsid w:val="00574B23"/>
    <w:rsid w:val="00575485"/>
    <w:rsid w:val="00577E89"/>
    <w:rsid w:val="005800A7"/>
    <w:rsid w:val="00593AF2"/>
    <w:rsid w:val="00594482"/>
    <w:rsid w:val="005952E8"/>
    <w:rsid w:val="005957CF"/>
    <w:rsid w:val="005A03FB"/>
    <w:rsid w:val="005A7833"/>
    <w:rsid w:val="005A78E5"/>
    <w:rsid w:val="005A7CB9"/>
    <w:rsid w:val="005B4C3D"/>
    <w:rsid w:val="005B54EA"/>
    <w:rsid w:val="005B7308"/>
    <w:rsid w:val="005C010E"/>
    <w:rsid w:val="005C0876"/>
    <w:rsid w:val="005C2849"/>
    <w:rsid w:val="005C7940"/>
    <w:rsid w:val="005C7BC6"/>
    <w:rsid w:val="005D004D"/>
    <w:rsid w:val="005D30B9"/>
    <w:rsid w:val="005D3942"/>
    <w:rsid w:val="005D5831"/>
    <w:rsid w:val="005D6392"/>
    <w:rsid w:val="005E031A"/>
    <w:rsid w:val="005E05D3"/>
    <w:rsid w:val="005E1B72"/>
    <w:rsid w:val="005E51A1"/>
    <w:rsid w:val="005E7260"/>
    <w:rsid w:val="005E72CB"/>
    <w:rsid w:val="005E7A9B"/>
    <w:rsid w:val="005F1946"/>
    <w:rsid w:val="005F2B1D"/>
    <w:rsid w:val="005F5855"/>
    <w:rsid w:val="005F5CF7"/>
    <w:rsid w:val="005F78E0"/>
    <w:rsid w:val="00602480"/>
    <w:rsid w:val="00602BDA"/>
    <w:rsid w:val="00610DC5"/>
    <w:rsid w:val="00611AA9"/>
    <w:rsid w:val="00612271"/>
    <w:rsid w:val="0061338C"/>
    <w:rsid w:val="006159A2"/>
    <w:rsid w:val="006171D8"/>
    <w:rsid w:val="0061745F"/>
    <w:rsid w:val="0062131D"/>
    <w:rsid w:val="00622298"/>
    <w:rsid w:val="006269BA"/>
    <w:rsid w:val="00637353"/>
    <w:rsid w:val="00637541"/>
    <w:rsid w:val="006408C1"/>
    <w:rsid w:val="00642065"/>
    <w:rsid w:val="006421B0"/>
    <w:rsid w:val="006444D5"/>
    <w:rsid w:val="00647B70"/>
    <w:rsid w:val="0065083B"/>
    <w:rsid w:val="006524C7"/>
    <w:rsid w:val="00654762"/>
    <w:rsid w:val="00657B99"/>
    <w:rsid w:val="00660309"/>
    <w:rsid w:val="00664159"/>
    <w:rsid w:val="0066601A"/>
    <w:rsid w:val="00670D2A"/>
    <w:rsid w:val="0067184B"/>
    <w:rsid w:val="006724A3"/>
    <w:rsid w:val="0067263B"/>
    <w:rsid w:val="00675917"/>
    <w:rsid w:val="00675A24"/>
    <w:rsid w:val="006831C3"/>
    <w:rsid w:val="00684184"/>
    <w:rsid w:val="006853AA"/>
    <w:rsid w:val="00690CF5"/>
    <w:rsid w:val="00692DB2"/>
    <w:rsid w:val="00697E82"/>
    <w:rsid w:val="006A24CB"/>
    <w:rsid w:val="006A2728"/>
    <w:rsid w:val="006A34C7"/>
    <w:rsid w:val="006B0C43"/>
    <w:rsid w:val="006B32EE"/>
    <w:rsid w:val="006B4299"/>
    <w:rsid w:val="006B4B47"/>
    <w:rsid w:val="006B524B"/>
    <w:rsid w:val="006C05E4"/>
    <w:rsid w:val="006C1F1E"/>
    <w:rsid w:val="006C428C"/>
    <w:rsid w:val="006C5723"/>
    <w:rsid w:val="006C589F"/>
    <w:rsid w:val="006C5D9C"/>
    <w:rsid w:val="006D48C6"/>
    <w:rsid w:val="006D4E02"/>
    <w:rsid w:val="006D620D"/>
    <w:rsid w:val="006E0A09"/>
    <w:rsid w:val="006E0B4C"/>
    <w:rsid w:val="006E1C5C"/>
    <w:rsid w:val="006E27CA"/>
    <w:rsid w:val="006E28C2"/>
    <w:rsid w:val="006E4A41"/>
    <w:rsid w:val="006E51FD"/>
    <w:rsid w:val="006E5C6C"/>
    <w:rsid w:val="006E7600"/>
    <w:rsid w:val="006F3C49"/>
    <w:rsid w:val="006F46D9"/>
    <w:rsid w:val="006F5B21"/>
    <w:rsid w:val="007005A7"/>
    <w:rsid w:val="00701926"/>
    <w:rsid w:val="007019EC"/>
    <w:rsid w:val="00702514"/>
    <w:rsid w:val="00704808"/>
    <w:rsid w:val="007064C7"/>
    <w:rsid w:val="0071207A"/>
    <w:rsid w:val="00713217"/>
    <w:rsid w:val="00713D21"/>
    <w:rsid w:val="00714495"/>
    <w:rsid w:val="007159E2"/>
    <w:rsid w:val="007201BE"/>
    <w:rsid w:val="00721758"/>
    <w:rsid w:val="007226DF"/>
    <w:rsid w:val="00726771"/>
    <w:rsid w:val="00727D89"/>
    <w:rsid w:val="00727ECD"/>
    <w:rsid w:val="0073204D"/>
    <w:rsid w:val="00732A86"/>
    <w:rsid w:val="00733FCA"/>
    <w:rsid w:val="00735482"/>
    <w:rsid w:val="00735832"/>
    <w:rsid w:val="00741D5B"/>
    <w:rsid w:val="007435B1"/>
    <w:rsid w:val="00745297"/>
    <w:rsid w:val="007460A6"/>
    <w:rsid w:val="00746BD0"/>
    <w:rsid w:val="00746D6F"/>
    <w:rsid w:val="007511F6"/>
    <w:rsid w:val="007553CD"/>
    <w:rsid w:val="0075783F"/>
    <w:rsid w:val="007609AB"/>
    <w:rsid w:val="00760F82"/>
    <w:rsid w:val="00765A5D"/>
    <w:rsid w:val="00766D93"/>
    <w:rsid w:val="00767DE4"/>
    <w:rsid w:val="007808E9"/>
    <w:rsid w:val="0078134F"/>
    <w:rsid w:val="00781635"/>
    <w:rsid w:val="007824A7"/>
    <w:rsid w:val="00785149"/>
    <w:rsid w:val="00786EE0"/>
    <w:rsid w:val="007872AD"/>
    <w:rsid w:val="00787C6F"/>
    <w:rsid w:val="007949F5"/>
    <w:rsid w:val="007954FE"/>
    <w:rsid w:val="007966EC"/>
    <w:rsid w:val="007A005F"/>
    <w:rsid w:val="007A0502"/>
    <w:rsid w:val="007A1E93"/>
    <w:rsid w:val="007A4193"/>
    <w:rsid w:val="007A540D"/>
    <w:rsid w:val="007A7536"/>
    <w:rsid w:val="007B3F55"/>
    <w:rsid w:val="007B5FA8"/>
    <w:rsid w:val="007B7A19"/>
    <w:rsid w:val="007C087C"/>
    <w:rsid w:val="007C0D94"/>
    <w:rsid w:val="007C1AA8"/>
    <w:rsid w:val="007C2E84"/>
    <w:rsid w:val="007C3E1A"/>
    <w:rsid w:val="007C4439"/>
    <w:rsid w:val="007D0A35"/>
    <w:rsid w:val="007D232E"/>
    <w:rsid w:val="007D3671"/>
    <w:rsid w:val="007D3E0D"/>
    <w:rsid w:val="007D4C2B"/>
    <w:rsid w:val="007D7B2A"/>
    <w:rsid w:val="007E4C2E"/>
    <w:rsid w:val="007E5CB7"/>
    <w:rsid w:val="007F1127"/>
    <w:rsid w:val="007F27AE"/>
    <w:rsid w:val="007F2C1E"/>
    <w:rsid w:val="007F2F2C"/>
    <w:rsid w:val="007F344C"/>
    <w:rsid w:val="007F3A98"/>
    <w:rsid w:val="007F5273"/>
    <w:rsid w:val="007F5E14"/>
    <w:rsid w:val="007F618D"/>
    <w:rsid w:val="007F6CE2"/>
    <w:rsid w:val="00803610"/>
    <w:rsid w:val="00806633"/>
    <w:rsid w:val="0080757C"/>
    <w:rsid w:val="00810CDF"/>
    <w:rsid w:val="00813CE7"/>
    <w:rsid w:val="00814645"/>
    <w:rsid w:val="00814C3E"/>
    <w:rsid w:val="00816E59"/>
    <w:rsid w:val="00822198"/>
    <w:rsid w:val="008223CA"/>
    <w:rsid w:val="00822AA4"/>
    <w:rsid w:val="0083250E"/>
    <w:rsid w:val="00833479"/>
    <w:rsid w:val="008358A0"/>
    <w:rsid w:val="0083632D"/>
    <w:rsid w:val="00836776"/>
    <w:rsid w:val="00836E37"/>
    <w:rsid w:val="00837C20"/>
    <w:rsid w:val="008433C7"/>
    <w:rsid w:val="008440F9"/>
    <w:rsid w:val="0084504E"/>
    <w:rsid w:val="0084593E"/>
    <w:rsid w:val="00845C1B"/>
    <w:rsid w:val="00845F94"/>
    <w:rsid w:val="008463EC"/>
    <w:rsid w:val="00854BE6"/>
    <w:rsid w:val="00854C05"/>
    <w:rsid w:val="0085636E"/>
    <w:rsid w:val="008575AC"/>
    <w:rsid w:val="008576EC"/>
    <w:rsid w:val="008608D7"/>
    <w:rsid w:val="00861A84"/>
    <w:rsid w:val="00864D6D"/>
    <w:rsid w:val="00867393"/>
    <w:rsid w:val="0087136E"/>
    <w:rsid w:val="0087176B"/>
    <w:rsid w:val="0087230A"/>
    <w:rsid w:val="00872EBC"/>
    <w:rsid w:val="00875409"/>
    <w:rsid w:val="00875852"/>
    <w:rsid w:val="00881097"/>
    <w:rsid w:val="00882D63"/>
    <w:rsid w:val="00883606"/>
    <w:rsid w:val="00886061"/>
    <w:rsid w:val="00887773"/>
    <w:rsid w:val="00890ECA"/>
    <w:rsid w:val="00891B1F"/>
    <w:rsid w:val="008943F6"/>
    <w:rsid w:val="008A3453"/>
    <w:rsid w:val="008A6E40"/>
    <w:rsid w:val="008B00E3"/>
    <w:rsid w:val="008C33D9"/>
    <w:rsid w:val="008C6A17"/>
    <w:rsid w:val="008C7F25"/>
    <w:rsid w:val="008D0D48"/>
    <w:rsid w:val="008D1387"/>
    <w:rsid w:val="008D2EA7"/>
    <w:rsid w:val="008D33F8"/>
    <w:rsid w:val="008E24DF"/>
    <w:rsid w:val="008E6B02"/>
    <w:rsid w:val="008E722A"/>
    <w:rsid w:val="008E7F7F"/>
    <w:rsid w:val="008F0A20"/>
    <w:rsid w:val="008F2F67"/>
    <w:rsid w:val="008F6ECB"/>
    <w:rsid w:val="009001CD"/>
    <w:rsid w:val="0090036C"/>
    <w:rsid w:val="00902C06"/>
    <w:rsid w:val="00902DA7"/>
    <w:rsid w:val="009039A0"/>
    <w:rsid w:val="00907266"/>
    <w:rsid w:val="00907890"/>
    <w:rsid w:val="00913430"/>
    <w:rsid w:val="00920F72"/>
    <w:rsid w:val="00921988"/>
    <w:rsid w:val="00924B14"/>
    <w:rsid w:val="00925C3F"/>
    <w:rsid w:val="00926817"/>
    <w:rsid w:val="009305B7"/>
    <w:rsid w:val="00935D19"/>
    <w:rsid w:val="00936056"/>
    <w:rsid w:val="00937B58"/>
    <w:rsid w:val="00940A38"/>
    <w:rsid w:val="009417BA"/>
    <w:rsid w:val="00941B3A"/>
    <w:rsid w:val="00942D02"/>
    <w:rsid w:val="00943112"/>
    <w:rsid w:val="00943D2D"/>
    <w:rsid w:val="00951294"/>
    <w:rsid w:val="00951321"/>
    <w:rsid w:val="009518B4"/>
    <w:rsid w:val="009536A5"/>
    <w:rsid w:val="00953F12"/>
    <w:rsid w:val="009541A6"/>
    <w:rsid w:val="00960916"/>
    <w:rsid w:val="00964C61"/>
    <w:rsid w:val="00965E1D"/>
    <w:rsid w:val="009663EA"/>
    <w:rsid w:val="00967A33"/>
    <w:rsid w:val="0097061A"/>
    <w:rsid w:val="00974967"/>
    <w:rsid w:val="00974CCC"/>
    <w:rsid w:val="0098065F"/>
    <w:rsid w:val="00980F34"/>
    <w:rsid w:val="00981C3A"/>
    <w:rsid w:val="009854D3"/>
    <w:rsid w:val="009863E2"/>
    <w:rsid w:val="00990604"/>
    <w:rsid w:val="009911DC"/>
    <w:rsid w:val="00991CD7"/>
    <w:rsid w:val="0099245F"/>
    <w:rsid w:val="00996CE0"/>
    <w:rsid w:val="00996CF9"/>
    <w:rsid w:val="00997F5A"/>
    <w:rsid w:val="009A3B42"/>
    <w:rsid w:val="009A51B0"/>
    <w:rsid w:val="009B458A"/>
    <w:rsid w:val="009B63BA"/>
    <w:rsid w:val="009B6726"/>
    <w:rsid w:val="009B6D6E"/>
    <w:rsid w:val="009C0005"/>
    <w:rsid w:val="009C06C7"/>
    <w:rsid w:val="009C1793"/>
    <w:rsid w:val="009C22DA"/>
    <w:rsid w:val="009C2552"/>
    <w:rsid w:val="009C4CA3"/>
    <w:rsid w:val="009C4DB6"/>
    <w:rsid w:val="009C55CB"/>
    <w:rsid w:val="009C5B0E"/>
    <w:rsid w:val="009C5E90"/>
    <w:rsid w:val="009C62AB"/>
    <w:rsid w:val="009C79D9"/>
    <w:rsid w:val="009D015D"/>
    <w:rsid w:val="009D02A1"/>
    <w:rsid w:val="009D1D0A"/>
    <w:rsid w:val="009D22F7"/>
    <w:rsid w:val="009D2538"/>
    <w:rsid w:val="009E0611"/>
    <w:rsid w:val="009E0B6F"/>
    <w:rsid w:val="009E1C07"/>
    <w:rsid w:val="009E27E7"/>
    <w:rsid w:val="009F2F22"/>
    <w:rsid w:val="009F3547"/>
    <w:rsid w:val="009F361D"/>
    <w:rsid w:val="009F5786"/>
    <w:rsid w:val="009F58D9"/>
    <w:rsid w:val="009F5DDC"/>
    <w:rsid w:val="00A00AD0"/>
    <w:rsid w:val="00A00CEF"/>
    <w:rsid w:val="00A013B3"/>
    <w:rsid w:val="00A0325E"/>
    <w:rsid w:val="00A0456D"/>
    <w:rsid w:val="00A10FE0"/>
    <w:rsid w:val="00A11EEC"/>
    <w:rsid w:val="00A11F41"/>
    <w:rsid w:val="00A13A21"/>
    <w:rsid w:val="00A13ED3"/>
    <w:rsid w:val="00A14739"/>
    <w:rsid w:val="00A16B5C"/>
    <w:rsid w:val="00A215DA"/>
    <w:rsid w:val="00A21946"/>
    <w:rsid w:val="00A224E4"/>
    <w:rsid w:val="00A228C9"/>
    <w:rsid w:val="00A22C5E"/>
    <w:rsid w:val="00A253FE"/>
    <w:rsid w:val="00A25DD1"/>
    <w:rsid w:val="00A272B7"/>
    <w:rsid w:val="00A30A0B"/>
    <w:rsid w:val="00A30D9C"/>
    <w:rsid w:val="00A32C7B"/>
    <w:rsid w:val="00A33D3D"/>
    <w:rsid w:val="00A3411D"/>
    <w:rsid w:val="00A3612F"/>
    <w:rsid w:val="00A36362"/>
    <w:rsid w:val="00A414F2"/>
    <w:rsid w:val="00A4183B"/>
    <w:rsid w:val="00A44F50"/>
    <w:rsid w:val="00A4536C"/>
    <w:rsid w:val="00A45B45"/>
    <w:rsid w:val="00A46110"/>
    <w:rsid w:val="00A50FDB"/>
    <w:rsid w:val="00A51B06"/>
    <w:rsid w:val="00A51CA4"/>
    <w:rsid w:val="00A52CAE"/>
    <w:rsid w:val="00A550E8"/>
    <w:rsid w:val="00A55DB7"/>
    <w:rsid w:val="00A61765"/>
    <w:rsid w:val="00A61F29"/>
    <w:rsid w:val="00A63968"/>
    <w:rsid w:val="00A6784A"/>
    <w:rsid w:val="00A71EFB"/>
    <w:rsid w:val="00A72425"/>
    <w:rsid w:val="00A745AD"/>
    <w:rsid w:val="00A77B69"/>
    <w:rsid w:val="00A85441"/>
    <w:rsid w:val="00A86CCF"/>
    <w:rsid w:val="00A92CF2"/>
    <w:rsid w:val="00A94192"/>
    <w:rsid w:val="00A94500"/>
    <w:rsid w:val="00A953B9"/>
    <w:rsid w:val="00A95B96"/>
    <w:rsid w:val="00A97B4D"/>
    <w:rsid w:val="00AA0AB1"/>
    <w:rsid w:val="00AA1407"/>
    <w:rsid w:val="00AA578B"/>
    <w:rsid w:val="00AA61BE"/>
    <w:rsid w:val="00AA6F51"/>
    <w:rsid w:val="00AB0AF5"/>
    <w:rsid w:val="00AB228D"/>
    <w:rsid w:val="00AB338F"/>
    <w:rsid w:val="00AB5532"/>
    <w:rsid w:val="00AB6D23"/>
    <w:rsid w:val="00AB75C4"/>
    <w:rsid w:val="00AC079A"/>
    <w:rsid w:val="00AC4938"/>
    <w:rsid w:val="00AC49AE"/>
    <w:rsid w:val="00AC4D56"/>
    <w:rsid w:val="00AC5450"/>
    <w:rsid w:val="00AD1310"/>
    <w:rsid w:val="00AD374B"/>
    <w:rsid w:val="00AD3E58"/>
    <w:rsid w:val="00AD483F"/>
    <w:rsid w:val="00AD4EE9"/>
    <w:rsid w:val="00AD6790"/>
    <w:rsid w:val="00AE12BF"/>
    <w:rsid w:val="00AE1B13"/>
    <w:rsid w:val="00AE22AD"/>
    <w:rsid w:val="00AE2E8F"/>
    <w:rsid w:val="00AE3C0D"/>
    <w:rsid w:val="00AE3CBB"/>
    <w:rsid w:val="00AE4A6D"/>
    <w:rsid w:val="00AF46B6"/>
    <w:rsid w:val="00B0094D"/>
    <w:rsid w:val="00B074A2"/>
    <w:rsid w:val="00B0782C"/>
    <w:rsid w:val="00B115B0"/>
    <w:rsid w:val="00B13123"/>
    <w:rsid w:val="00B1656F"/>
    <w:rsid w:val="00B17764"/>
    <w:rsid w:val="00B22DCD"/>
    <w:rsid w:val="00B24D22"/>
    <w:rsid w:val="00B300B1"/>
    <w:rsid w:val="00B3264F"/>
    <w:rsid w:val="00B42D9F"/>
    <w:rsid w:val="00B46619"/>
    <w:rsid w:val="00B47AF2"/>
    <w:rsid w:val="00B5073D"/>
    <w:rsid w:val="00B51E80"/>
    <w:rsid w:val="00B522D2"/>
    <w:rsid w:val="00B5270E"/>
    <w:rsid w:val="00B55FB2"/>
    <w:rsid w:val="00B60143"/>
    <w:rsid w:val="00B62645"/>
    <w:rsid w:val="00B66AE6"/>
    <w:rsid w:val="00B67A0F"/>
    <w:rsid w:val="00B740E1"/>
    <w:rsid w:val="00B74B65"/>
    <w:rsid w:val="00B74FDF"/>
    <w:rsid w:val="00B75020"/>
    <w:rsid w:val="00B77EFF"/>
    <w:rsid w:val="00B8156E"/>
    <w:rsid w:val="00B84B58"/>
    <w:rsid w:val="00B87025"/>
    <w:rsid w:val="00B873E3"/>
    <w:rsid w:val="00B9108A"/>
    <w:rsid w:val="00B911F6"/>
    <w:rsid w:val="00B923A6"/>
    <w:rsid w:val="00B94DBA"/>
    <w:rsid w:val="00B958E0"/>
    <w:rsid w:val="00B95C0D"/>
    <w:rsid w:val="00B96507"/>
    <w:rsid w:val="00BA5B14"/>
    <w:rsid w:val="00BA7C46"/>
    <w:rsid w:val="00BB120F"/>
    <w:rsid w:val="00BB35D7"/>
    <w:rsid w:val="00BB4FDD"/>
    <w:rsid w:val="00BB5414"/>
    <w:rsid w:val="00BB69EC"/>
    <w:rsid w:val="00BB7E01"/>
    <w:rsid w:val="00BC20DF"/>
    <w:rsid w:val="00BC51EB"/>
    <w:rsid w:val="00BC7187"/>
    <w:rsid w:val="00BC7241"/>
    <w:rsid w:val="00BD5595"/>
    <w:rsid w:val="00BD6857"/>
    <w:rsid w:val="00BD6ACD"/>
    <w:rsid w:val="00BE19D3"/>
    <w:rsid w:val="00BE56EC"/>
    <w:rsid w:val="00BF0D01"/>
    <w:rsid w:val="00BF3E5D"/>
    <w:rsid w:val="00BF3E6E"/>
    <w:rsid w:val="00BF4C93"/>
    <w:rsid w:val="00BF5479"/>
    <w:rsid w:val="00C0129C"/>
    <w:rsid w:val="00C0288E"/>
    <w:rsid w:val="00C07276"/>
    <w:rsid w:val="00C1071B"/>
    <w:rsid w:val="00C140C6"/>
    <w:rsid w:val="00C22A8C"/>
    <w:rsid w:val="00C264B9"/>
    <w:rsid w:val="00C27F6D"/>
    <w:rsid w:val="00C324DA"/>
    <w:rsid w:val="00C4200B"/>
    <w:rsid w:val="00C43FEF"/>
    <w:rsid w:val="00C50114"/>
    <w:rsid w:val="00C54097"/>
    <w:rsid w:val="00C552E6"/>
    <w:rsid w:val="00C5657D"/>
    <w:rsid w:val="00C569F2"/>
    <w:rsid w:val="00C570FC"/>
    <w:rsid w:val="00C60CD3"/>
    <w:rsid w:val="00C63374"/>
    <w:rsid w:val="00C63AB3"/>
    <w:rsid w:val="00C63ADA"/>
    <w:rsid w:val="00C6426E"/>
    <w:rsid w:val="00C6528B"/>
    <w:rsid w:val="00C65B16"/>
    <w:rsid w:val="00C675F6"/>
    <w:rsid w:val="00C678E9"/>
    <w:rsid w:val="00C712EA"/>
    <w:rsid w:val="00C71985"/>
    <w:rsid w:val="00C72256"/>
    <w:rsid w:val="00C73797"/>
    <w:rsid w:val="00C758D6"/>
    <w:rsid w:val="00C75A0F"/>
    <w:rsid w:val="00C775F0"/>
    <w:rsid w:val="00C77E06"/>
    <w:rsid w:val="00C82718"/>
    <w:rsid w:val="00C82E97"/>
    <w:rsid w:val="00C83576"/>
    <w:rsid w:val="00C851FA"/>
    <w:rsid w:val="00C8612B"/>
    <w:rsid w:val="00C877F4"/>
    <w:rsid w:val="00C878EC"/>
    <w:rsid w:val="00C87973"/>
    <w:rsid w:val="00C915DC"/>
    <w:rsid w:val="00C91BE6"/>
    <w:rsid w:val="00C92D53"/>
    <w:rsid w:val="00C93210"/>
    <w:rsid w:val="00C947E5"/>
    <w:rsid w:val="00CA06D0"/>
    <w:rsid w:val="00CA097D"/>
    <w:rsid w:val="00CA43AA"/>
    <w:rsid w:val="00CB0DF3"/>
    <w:rsid w:val="00CB648B"/>
    <w:rsid w:val="00CC06A6"/>
    <w:rsid w:val="00CC17E8"/>
    <w:rsid w:val="00CC249D"/>
    <w:rsid w:val="00CC2A21"/>
    <w:rsid w:val="00CC3112"/>
    <w:rsid w:val="00CC3BCF"/>
    <w:rsid w:val="00CC63C5"/>
    <w:rsid w:val="00CC6757"/>
    <w:rsid w:val="00CD1690"/>
    <w:rsid w:val="00CD37F5"/>
    <w:rsid w:val="00CD5ACB"/>
    <w:rsid w:val="00CD7CFB"/>
    <w:rsid w:val="00CE0857"/>
    <w:rsid w:val="00CE273C"/>
    <w:rsid w:val="00CE2CEB"/>
    <w:rsid w:val="00CE6D11"/>
    <w:rsid w:val="00CE6E44"/>
    <w:rsid w:val="00CE75E9"/>
    <w:rsid w:val="00CE7984"/>
    <w:rsid w:val="00CE7F24"/>
    <w:rsid w:val="00CF1E9A"/>
    <w:rsid w:val="00CF2174"/>
    <w:rsid w:val="00CF39C8"/>
    <w:rsid w:val="00CF615D"/>
    <w:rsid w:val="00D04141"/>
    <w:rsid w:val="00D063A1"/>
    <w:rsid w:val="00D1484A"/>
    <w:rsid w:val="00D15480"/>
    <w:rsid w:val="00D15559"/>
    <w:rsid w:val="00D1597D"/>
    <w:rsid w:val="00D161F9"/>
    <w:rsid w:val="00D163A7"/>
    <w:rsid w:val="00D22052"/>
    <w:rsid w:val="00D22B22"/>
    <w:rsid w:val="00D23833"/>
    <w:rsid w:val="00D26C28"/>
    <w:rsid w:val="00D2733E"/>
    <w:rsid w:val="00D27BCD"/>
    <w:rsid w:val="00D30010"/>
    <w:rsid w:val="00D31482"/>
    <w:rsid w:val="00D31A2D"/>
    <w:rsid w:val="00D35D84"/>
    <w:rsid w:val="00D4187C"/>
    <w:rsid w:val="00D43029"/>
    <w:rsid w:val="00D4740F"/>
    <w:rsid w:val="00D51E6D"/>
    <w:rsid w:val="00D54F57"/>
    <w:rsid w:val="00D56E27"/>
    <w:rsid w:val="00D57C30"/>
    <w:rsid w:val="00D60812"/>
    <w:rsid w:val="00D61F01"/>
    <w:rsid w:val="00D633D6"/>
    <w:rsid w:val="00D63454"/>
    <w:rsid w:val="00D64946"/>
    <w:rsid w:val="00D65BC5"/>
    <w:rsid w:val="00D66D43"/>
    <w:rsid w:val="00D677BB"/>
    <w:rsid w:val="00D708FB"/>
    <w:rsid w:val="00D72118"/>
    <w:rsid w:val="00D73B37"/>
    <w:rsid w:val="00D73F9B"/>
    <w:rsid w:val="00D74C63"/>
    <w:rsid w:val="00D77AB9"/>
    <w:rsid w:val="00D80310"/>
    <w:rsid w:val="00D869BF"/>
    <w:rsid w:val="00D8745F"/>
    <w:rsid w:val="00D902DF"/>
    <w:rsid w:val="00D928B7"/>
    <w:rsid w:val="00D96326"/>
    <w:rsid w:val="00DA055B"/>
    <w:rsid w:val="00DA1573"/>
    <w:rsid w:val="00DA1C6E"/>
    <w:rsid w:val="00DA2637"/>
    <w:rsid w:val="00DA2B7A"/>
    <w:rsid w:val="00DA3453"/>
    <w:rsid w:val="00DA4F26"/>
    <w:rsid w:val="00DA6092"/>
    <w:rsid w:val="00DB5825"/>
    <w:rsid w:val="00DB64A8"/>
    <w:rsid w:val="00DC231F"/>
    <w:rsid w:val="00DC2DF4"/>
    <w:rsid w:val="00DC640F"/>
    <w:rsid w:val="00DC75CF"/>
    <w:rsid w:val="00DC7674"/>
    <w:rsid w:val="00DD0664"/>
    <w:rsid w:val="00DD0F28"/>
    <w:rsid w:val="00DD126F"/>
    <w:rsid w:val="00DD76CE"/>
    <w:rsid w:val="00DE0B07"/>
    <w:rsid w:val="00DE1F21"/>
    <w:rsid w:val="00DE5239"/>
    <w:rsid w:val="00DE5583"/>
    <w:rsid w:val="00DE581C"/>
    <w:rsid w:val="00DE5990"/>
    <w:rsid w:val="00DE6240"/>
    <w:rsid w:val="00DF01BB"/>
    <w:rsid w:val="00DF12F5"/>
    <w:rsid w:val="00DF25E0"/>
    <w:rsid w:val="00DF38F3"/>
    <w:rsid w:val="00DF3B13"/>
    <w:rsid w:val="00DF3EC1"/>
    <w:rsid w:val="00DF4026"/>
    <w:rsid w:val="00DF4C44"/>
    <w:rsid w:val="00DF6B65"/>
    <w:rsid w:val="00E06A6E"/>
    <w:rsid w:val="00E12FFE"/>
    <w:rsid w:val="00E134DD"/>
    <w:rsid w:val="00E136BB"/>
    <w:rsid w:val="00E146CD"/>
    <w:rsid w:val="00E159A6"/>
    <w:rsid w:val="00E15F4F"/>
    <w:rsid w:val="00E1656D"/>
    <w:rsid w:val="00E22787"/>
    <w:rsid w:val="00E25474"/>
    <w:rsid w:val="00E26F9E"/>
    <w:rsid w:val="00E275EF"/>
    <w:rsid w:val="00E322BE"/>
    <w:rsid w:val="00E358B6"/>
    <w:rsid w:val="00E363BB"/>
    <w:rsid w:val="00E37088"/>
    <w:rsid w:val="00E401CE"/>
    <w:rsid w:val="00E4304E"/>
    <w:rsid w:val="00E45D56"/>
    <w:rsid w:val="00E461A0"/>
    <w:rsid w:val="00E50036"/>
    <w:rsid w:val="00E5041E"/>
    <w:rsid w:val="00E51E01"/>
    <w:rsid w:val="00E51F3E"/>
    <w:rsid w:val="00E53D2E"/>
    <w:rsid w:val="00E55C36"/>
    <w:rsid w:val="00E60E2C"/>
    <w:rsid w:val="00E620B8"/>
    <w:rsid w:val="00E653FA"/>
    <w:rsid w:val="00E666EC"/>
    <w:rsid w:val="00E6673E"/>
    <w:rsid w:val="00E66967"/>
    <w:rsid w:val="00E67307"/>
    <w:rsid w:val="00E713B7"/>
    <w:rsid w:val="00E72D15"/>
    <w:rsid w:val="00E75396"/>
    <w:rsid w:val="00E77E73"/>
    <w:rsid w:val="00E80420"/>
    <w:rsid w:val="00E81A04"/>
    <w:rsid w:val="00E82627"/>
    <w:rsid w:val="00E91FC4"/>
    <w:rsid w:val="00E94324"/>
    <w:rsid w:val="00E953FB"/>
    <w:rsid w:val="00E974AA"/>
    <w:rsid w:val="00E97FA5"/>
    <w:rsid w:val="00EA0198"/>
    <w:rsid w:val="00EA1832"/>
    <w:rsid w:val="00EA2159"/>
    <w:rsid w:val="00EA6557"/>
    <w:rsid w:val="00EA7159"/>
    <w:rsid w:val="00EB0138"/>
    <w:rsid w:val="00EB314B"/>
    <w:rsid w:val="00EB76B6"/>
    <w:rsid w:val="00EC2EB9"/>
    <w:rsid w:val="00EC4A65"/>
    <w:rsid w:val="00EC6487"/>
    <w:rsid w:val="00ED16A4"/>
    <w:rsid w:val="00ED19AD"/>
    <w:rsid w:val="00ED27C1"/>
    <w:rsid w:val="00ED4E54"/>
    <w:rsid w:val="00ED73C2"/>
    <w:rsid w:val="00ED743A"/>
    <w:rsid w:val="00ED7EFD"/>
    <w:rsid w:val="00EE1897"/>
    <w:rsid w:val="00EE5E9C"/>
    <w:rsid w:val="00EE6258"/>
    <w:rsid w:val="00EF4163"/>
    <w:rsid w:val="00EF442B"/>
    <w:rsid w:val="00EF4E15"/>
    <w:rsid w:val="00F0023D"/>
    <w:rsid w:val="00F008F7"/>
    <w:rsid w:val="00F015B2"/>
    <w:rsid w:val="00F0287C"/>
    <w:rsid w:val="00F02FC9"/>
    <w:rsid w:val="00F05430"/>
    <w:rsid w:val="00F05BE0"/>
    <w:rsid w:val="00F070F7"/>
    <w:rsid w:val="00F12C09"/>
    <w:rsid w:val="00F16C37"/>
    <w:rsid w:val="00F20C1A"/>
    <w:rsid w:val="00F25C6C"/>
    <w:rsid w:val="00F2765F"/>
    <w:rsid w:val="00F321E5"/>
    <w:rsid w:val="00F33C5E"/>
    <w:rsid w:val="00F33CC9"/>
    <w:rsid w:val="00F361FC"/>
    <w:rsid w:val="00F36AF6"/>
    <w:rsid w:val="00F37332"/>
    <w:rsid w:val="00F43617"/>
    <w:rsid w:val="00F43F71"/>
    <w:rsid w:val="00F45FE7"/>
    <w:rsid w:val="00F51BA5"/>
    <w:rsid w:val="00F55C0F"/>
    <w:rsid w:val="00F56BD1"/>
    <w:rsid w:val="00F57D10"/>
    <w:rsid w:val="00F63F8B"/>
    <w:rsid w:val="00F647F9"/>
    <w:rsid w:val="00F70AAD"/>
    <w:rsid w:val="00F70BD4"/>
    <w:rsid w:val="00F70F11"/>
    <w:rsid w:val="00F7195C"/>
    <w:rsid w:val="00F71BF1"/>
    <w:rsid w:val="00F71CA9"/>
    <w:rsid w:val="00F72C2D"/>
    <w:rsid w:val="00F73281"/>
    <w:rsid w:val="00F76E56"/>
    <w:rsid w:val="00F77AB1"/>
    <w:rsid w:val="00F77D6B"/>
    <w:rsid w:val="00F81E8D"/>
    <w:rsid w:val="00F82DD5"/>
    <w:rsid w:val="00F83F5D"/>
    <w:rsid w:val="00F84BB3"/>
    <w:rsid w:val="00F85096"/>
    <w:rsid w:val="00F874D4"/>
    <w:rsid w:val="00F903F4"/>
    <w:rsid w:val="00F90B18"/>
    <w:rsid w:val="00F91A19"/>
    <w:rsid w:val="00F939FF"/>
    <w:rsid w:val="00F97A06"/>
    <w:rsid w:val="00F97EAC"/>
    <w:rsid w:val="00FA01A7"/>
    <w:rsid w:val="00FA2704"/>
    <w:rsid w:val="00FB0B8C"/>
    <w:rsid w:val="00FB115A"/>
    <w:rsid w:val="00FB2984"/>
    <w:rsid w:val="00FB6CE7"/>
    <w:rsid w:val="00FC0F0C"/>
    <w:rsid w:val="00FC4B4A"/>
    <w:rsid w:val="00FC5E3A"/>
    <w:rsid w:val="00FC65EF"/>
    <w:rsid w:val="00FD0B30"/>
    <w:rsid w:val="00FD63E2"/>
    <w:rsid w:val="00FD6582"/>
    <w:rsid w:val="00FD65E0"/>
    <w:rsid w:val="00FE11FD"/>
    <w:rsid w:val="00FE120F"/>
    <w:rsid w:val="00FE65F5"/>
    <w:rsid w:val="00FE6705"/>
    <w:rsid w:val="00FE798B"/>
    <w:rsid w:val="00FE7EA9"/>
    <w:rsid w:val="00FF053F"/>
    <w:rsid w:val="00FF6EE0"/>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CB9F3-BCAB-49E7-BBEB-5FC84527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8E5"/>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uiPriority w:val="9"/>
    <w:qFormat/>
    <w:rsid w:val="00BA5B14"/>
    <w:pPr>
      <w:numPr>
        <w:numId w:val="26"/>
      </w:numPr>
      <w:spacing w:before="120" w:after="120"/>
      <w:contextualSpacing/>
      <w:outlineLvl w:val="0"/>
    </w:pPr>
    <w:rPr>
      <w:rFonts w:ascii="Times New Roman" w:eastAsia="Times New Roman" w:hAnsi="Times New Roman" w:cs="Times New Roman"/>
      <w:b/>
      <w:noProof/>
      <w:sz w:val="24"/>
    </w:rPr>
  </w:style>
  <w:style w:type="paragraph" w:styleId="Heading2">
    <w:name w:val="heading 2"/>
    <w:basedOn w:val="Heading1"/>
    <w:link w:val="Heading2Char"/>
    <w:uiPriority w:val="9"/>
    <w:unhideWhenUsed/>
    <w:qFormat/>
    <w:rsid w:val="00BA5B14"/>
    <w:pPr>
      <w:numPr>
        <w:ilvl w:val="1"/>
      </w:numPr>
      <w:tabs>
        <w:tab w:val="left" w:pos="900"/>
      </w:tabs>
      <w:ind w:left="547" w:hanging="547"/>
      <w:outlineLvl w:val="1"/>
    </w:pPr>
    <w:rPr>
      <w:b w:val="0"/>
    </w:rPr>
  </w:style>
  <w:style w:type="paragraph" w:styleId="Heading3">
    <w:name w:val="heading 3"/>
    <w:basedOn w:val="Heading2"/>
    <w:link w:val="Heading3Char"/>
    <w:uiPriority w:val="9"/>
    <w:unhideWhenUsed/>
    <w:qFormat/>
    <w:rsid w:val="00250339"/>
    <w:pPr>
      <w:keepNext/>
      <w:keepLines/>
      <w:numPr>
        <w:ilvl w:val="2"/>
      </w:numPr>
      <w:ind w:left="810" w:hanging="810"/>
      <w:outlineLvl w:val="2"/>
    </w:pPr>
    <w:rPr>
      <w:rFonts w:eastAsiaTheme="majorEastAsia" w:cstheme="majorBidi"/>
      <w:bCs/>
      <w:color w:val="000000" w:themeColor="text1"/>
      <w:szCs w:val="24"/>
    </w:rPr>
  </w:style>
  <w:style w:type="paragraph" w:styleId="Heading4">
    <w:name w:val="heading 4"/>
    <w:basedOn w:val="Heading3"/>
    <w:link w:val="Heading4Char"/>
    <w:uiPriority w:val="9"/>
    <w:unhideWhenUsed/>
    <w:qFormat/>
    <w:rsid w:val="00250339"/>
    <w:pPr>
      <w:numPr>
        <w:ilvl w:val="3"/>
      </w:numPr>
      <w:ind w:hanging="1728"/>
      <w:outlineLvl w:val="3"/>
    </w:pPr>
    <w:rPr>
      <w:bCs w:val="0"/>
      <w:iCs/>
    </w:rPr>
  </w:style>
  <w:style w:type="paragraph" w:styleId="Heading5">
    <w:name w:val="heading 5"/>
    <w:basedOn w:val="Heading4"/>
    <w:link w:val="Heading5Char"/>
    <w:uiPriority w:val="9"/>
    <w:unhideWhenUsed/>
    <w:qFormat/>
    <w:rsid w:val="009C79D9"/>
    <w:pPr>
      <w:numPr>
        <w:ilvl w:val="4"/>
      </w:numPr>
      <w:tabs>
        <w:tab w:val="clear" w:pos="900"/>
        <w:tab w:val="left" w:pos="1080"/>
      </w:tabs>
      <w:ind w:left="1080" w:hanging="1080"/>
      <w:outlineLvl w:val="4"/>
    </w:pPr>
  </w:style>
  <w:style w:type="paragraph" w:styleId="Heading6">
    <w:name w:val="heading 6"/>
    <w:basedOn w:val="Heading5"/>
    <w:link w:val="Heading6Char"/>
    <w:uiPriority w:val="9"/>
    <w:unhideWhenUsed/>
    <w:qFormat/>
    <w:rsid w:val="009C79D9"/>
    <w:pPr>
      <w:numPr>
        <w:ilvl w:val="5"/>
      </w:numPr>
      <w:tabs>
        <w:tab w:val="clear" w:pos="1080"/>
        <w:tab w:val="left" w:pos="1350"/>
      </w:tabs>
      <w:ind w:left="1350" w:hanging="1350"/>
      <w:outlineLvl w:val="5"/>
    </w:pPr>
    <w:rPr>
      <w:iCs w:val="0"/>
    </w:rPr>
  </w:style>
  <w:style w:type="paragraph" w:styleId="Heading7">
    <w:name w:val="heading 7"/>
    <w:basedOn w:val="Heading6"/>
    <w:link w:val="Heading7Char"/>
    <w:uiPriority w:val="9"/>
    <w:unhideWhenUsed/>
    <w:qFormat/>
    <w:rsid w:val="009C79D9"/>
    <w:pPr>
      <w:numPr>
        <w:ilvl w:val="6"/>
      </w:numPr>
      <w:tabs>
        <w:tab w:val="clear" w:pos="1350"/>
        <w:tab w:val="left" w:pos="1440"/>
      </w:tabs>
      <w:ind w:left="1440" w:hanging="1440"/>
      <w:outlineLvl w:val="6"/>
    </w:pPr>
  </w:style>
  <w:style w:type="paragraph" w:styleId="Heading8">
    <w:name w:val="heading 8"/>
    <w:basedOn w:val="Heading7"/>
    <w:link w:val="Heading8Char"/>
    <w:uiPriority w:val="9"/>
    <w:unhideWhenUsed/>
    <w:qFormat/>
    <w:rsid w:val="009C79D9"/>
    <w:pPr>
      <w:numPr>
        <w:ilvl w:val="7"/>
      </w:numPr>
      <w:tabs>
        <w:tab w:val="clear" w:pos="1440"/>
        <w:tab w:val="left" w:pos="1620"/>
      </w:tabs>
      <w:ind w:left="1620" w:hanging="1620"/>
      <w:outlineLvl w:val="7"/>
    </w:pPr>
  </w:style>
  <w:style w:type="paragraph" w:styleId="Heading9">
    <w:name w:val="heading 9"/>
    <w:basedOn w:val="Heading8"/>
    <w:link w:val="Heading9Char"/>
    <w:uiPriority w:val="9"/>
    <w:unhideWhenUsed/>
    <w:qFormat/>
    <w:rsid w:val="009C79D9"/>
    <w:pPr>
      <w:numPr>
        <w:ilvl w:val="8"/>
      </w:numPr>
      <w:tabs>
        <w:tab w:val="clear" w:pos="1620"/>
        <w:tab w:val="left" w:pos="1890"/>
      </w:tabs>
      <w:ind w:left="1890" w:hanging="18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MHeader1">
    <w:name w:val="ADDM Header 1"/>
    <w:basedOn w:val="ADDMHEADER2"/>
    <w:qFormat/>
    <w:rsid w:val="00891B1F"/>
    <w:pPr>
      <w:ind w:left="720"/>
    </w:pPr>
  </w:style>
  <w:style w:type="paragraph" w:customStyle="1" w:styleId="ADDMItalicguidance">
    <w:name w:val="ADDM Italic guidance"/>
    <w:basedOn w:val="Normal"/>
    <w:link w:val="ADDMItalicguidanceChar"/>
    <w:qFormat/>
    <w:rsid w:val="00891B1F"/>
    <w:pPr>
      <w:spacing w:after="120"/>
    </w:pPr>
    <w:rPr>
      <w:rFonts w:eastAsiaTheme="minorEastAsia"/>
      <w:i/>
      <w:color w:val="C00000"/>
      <w:lang w:bidi="en-US"/>
    </w:rPr>
  </w:style>
  <w:style w:type="paragraph" w:customStyle="1" w:styleId="ADDMTitle1">
    <w:name w:val="ADDM Title 1"/>
    <w:basedOn w:val="Normal"/>
    <w:qFormat/>
    <w:rsid w:val="00891B1F"/>
    <w:pPr>
      <w:autoSpaceDE w:val="0"/>
      <w:autoSpaceDN w:val="0"/>
      <w:adjustRightInd w:val="0"/>
      <w:jc w:val="center"/>
    </w:pPr>
    <w:rPr>
      <w:rFonts w:eastAsiaTheme="minorEastAsia"/>
      <w:sz w:val="28"/>
      <w:lang w:bidi="en-US"/>
    </w:rPr>
  </w:style>
  <w:style w:type="character" w:styleId="PlaceholderText">
    <w:name w:val="Placeholder Text"/>
    <w:basedOn w:val="DefaultParagraphFont"/>
    <w:uiPriority w:val="99"/>
    <w:semiHidden/>
    <w:rsid w:val="00891B1F"/>
    <w:rPr>
      <w:color w:val="808080"/>
    </w:rPr>
  </w:style>
  <w:style w:type="paragraph" w:customStyle="1" w:styleId="ADDMentertexttitle">
    <w:name w:val="ADDM enter text title"/>
    <w:basedOn w:val="Normal"/>
    <w:link w:val="ADDMentertexttitleChar"/>
    <w:qFormat/>
    <w:rsid w:val="00891B1F"/>
    <w:pPr>
      <w:spacing w:after="120"/>
      <w:jc w:val="center"/>
    </w:pPr>
    <w:rPr>
      <w:b/>
      <w:color w:val="0000FF"/>
      <w:sz w:val="28"/>
    </w:rPr>
  </w:style>
  <w:style w:type="paragraph" w:customStyle="1" w:styleId="ADDMHEADER2">
    <w:name w:val="ADDM HEADER 2"/>
    <w:basedOn w:val="ListParagraph"/>
    <w:qFormat/>
    <w:rsid w:val="00891B1F"/>
    <w:pPr>
      <w:numPr>
        <w:numId w:val="1"/>
      </w:numPr>
      <w:spacing w:before="240" w:after="120"/>
      <w:ind w:left="360"/>
      <w:contextualSpacing w:val="0"/>
    </w:pPr>
    <w:rPr>
      <w:b/>
    </w:rPr>
  </w:style>
  <w:style w:type="character" w:customStyle="1" w:styleId="ADDMentertexttitleChar">
    <w:name w:val="ADDM enter text title Char"/>
    <w:basedOn w:val="DefaultParagraphFont"/>
    <w:link w:val="ADDMentertexttitle"/>
    <w:rsid w:val="00891B1F"/>
    <w:rPr>
      <w:rFonts w:ascii="Times New Roman" w:hAnsi="Times New Roman" w:cs="Times New Roman"/>
      <w:b/>
      <w:color w:val="0000FF"/>
      <w:sz w:val="28"/>
      <w:szCs w:val="24"/>
    </w:rPr>
  </w:style>
  <w:style w:type="paragraph" w:customStyle="1" w:styleId="ADDMentertext">
    <w:name w:val="ADDM enter text"/>
    <w:basedOn w:val="Normal"/>
    <w:link w:val="ADDMentertextChar"/>
    <w:qFormat/>
    <w:rsid w:val="00891B1F"/>
    <w:pPr>
      <w:spacing w:before="240" w:after="120"/>
    </w:pPr>
    <w:rPr>
      <w:color w:val="0000FF"/>
    </w:rPr>
  </w:style>
  <w:style w:type="character" w:customStyle="1" w:styleId="ADDMentertextChar">
    <w:name w:val="ADDM enter text Char"/>
    <w:basedOn w:val="DefaultParagraphFont"/>
    <w:link w:val="ADDMentertext"/>
    <w:rsid w:val="00891B1F"/>
    <w:rPr>
      <w:rFonts w:ascii="Times New Roman" w:hAnsi="Times New Roman" w:cs="Times New Roman"/>
      <w:color w:val="0000FF"/>
      <w:sz w:val="24"/>
      <w:szCs w:val="24"/>
    </w:rPr>
  </w:style>
  <w:style w:type="paragraph" w:styleId="ListParagraph">
    <w:name w:val="List Paragraph"/>
    <w:basedOn w:val="Normal"/>
    <w:uiPriority w:val="99"/>
    <w:qFormat/>
    <w:rsid w:val="00891B1F"/>
    <w:pPr>
      <w:ind w:left="720"/>
      <w:contextualSpacing/>
    </w:pPr>
  </w:style>
  <w:style w:type="paragraph" w:styleId="Header">
    <w:name w:val="header"/>
    <w:basedOn w:val="Normal"/>
    <w:link w:val="HeaderChar"/>
    <w:unhideWhenUsed/>
    <w:rsid w:val="00F647F9"/>
    <w:pPr>
      <w:tabs>
        <w:tab w:val="center" w:pos="4680"/>
        <w:tab w:val="right" w:pos="9360"/>
      </w:tabs>
    </w:pPr>
  </w:style>
  <w:style w:type="character" w:customStyle="1" w:styleId="HeaderChar">
    <w:name w:val="Header Char"/>
    <w:basedOn w:val="DefaultParagraphFont"/>
    <w:link w:val="Header"/>
    <w:rsid w:val="00F647F9"/>
  </w:style>
  <w:style w:type="paragraph" w:styleId="Footer">
    <w:name w:val="footer"/>
    <w:basedOn w:val="Normal"/>
    <w:link w:val="FooterChar"/>
    <w:uiPriority w:val="99"/>
    <w:unhideWhenUsed/>
    <w:rsid w:val="001835E5"/>
    <w:pPr>
      <w:tabs>
        <w:tab w:val="center" w:pos="4680"/>
        <w:tab w:val="right" w:pos="9360"/>
      </w:tabs>
    </w:pPr>
    <w:rPr>
      <w:sz w:val="18"/>
    </w:rPr>
  </w:style>
  <w:style w:type="character" w:customStyle="1" w:styleId="FooterChar">
    <w:name w:val="Footer Char"/>
    <w:basedOn w:val="DefaultParagraphFont"/>
    <w:link w:val="Footer"/>
    <w:uiPriority w:val="99"/>
    <w:rsid w:val="001835E5"/>
    <w:rPr>
      <w:rFonts w:ascii="Times New Roman" w:eastAsia="Times New Roman" w:hAnsi="Times New Roman" w:cs="Times New Roman"/>
      <w:sz w:val="18"/>
      <w:szCs w:val="24"/>
    </w:rPr>
  </w:style>
  <w:style w:type="paragraph" w:styleId="Title">
    <w:name w:val="Title"/>
    <w:basedOn w:val="Normal"/>
    <w:next w:val="Normal"/>
    <w:link w:val="TitleChar"/>
    <w:qFormat/>
    <w:rsid w:val="0001286C"/>
    <w:pPr>
      <w:jc w:val="center"/>
    </w:pPr>
    <w:rPr>
      <w:b/>
      <w:bCs/>
      <w:sz w:val="32"/>
    </w:rPr>
  </w:style>
  <w:style w:type="character" w:customStyle="1" w:styleId="TitleChar">
    <w:name w:val="Title Char"/>
    <w:basedOn w:val="DefaultParagraphFont"/>
    <w:link w:val="Title"/>
    <w:rsid w:val="0001286C"/>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C60CD3"/>
    <w:rPr>
      <w:color w:val="0000FF" w:themeColor="hyperlink"/>
      <w:u w:val="single"/>
    </w:rPr>
  </w:style>
  <w:style w:type="character" w:customStyle="1" w:styleId="ADDMItalicguidanceChar">
    <w:name w:val="ADDM Italic guidance Char"/>
    <w:basedOn w:val="DefaultParagraphFont"/>
    <w:link w:val="ADDMItalicguidance"/>
    <w:rsid w:val="00CC6757"/>
    <w:rPr>
      <w:rFonts w:ascii="Times New Roman" w:eastAsiaTheme="minorEastAsia" w:hAnsi="Times New Roman" w:cs="Times New Roman"/>
      <w:i/>
      <w:color w:val="C00000"/>
      <w:sz w:val="24"/>
      <w:szCs w:val="24"/>
      <w:lang w:bidi="en-US"/>
    </w:rPr>
  </w:style>
  <w:style w:type="paragraph" w:customStyle="1" w:styleId="ADDMEntertexthere">
    <w:name w:val="ADDM Enter text here"/>
    <w:basedOn w:val="Normal"/>
    <w:link w:val="ADDMEntertexthereChar"/>
    <w:qFormat/>
    <w:rsid w:val="00FE11FD"/>
    <w:pPr>
      <w:autoSpaceDE w:val="0"/>
      <w:autoSpaceDN w:val="0"/>
      <w:adjustRightInd w:val="0"/>
      <w:spacing w:after="120" w:line="288" w:lineRule="auto"/>
      <w:ind w:firstLine="540"/>
      <w:jc w:val="center"/>
    </w:pPr>
    <w:rPr>
      <w:rFonts w:eastAsiaTheme="minorHAnsi"/>
      <w:color w:val="0000FF"/>
    </w:rPr>
  </w:style>
  <w:style w:type="character" w:customStyle="1" w:styleId="ADDMEntertexthereChar">
    <w:name w:val="ADDM Enter text here Char"/>
    <w:basedOn w:val="DefaultParagraphFont"/>
    <w:link w:val="ADDMEntertexthere"/>
    <w:rsid w:val="00FE11FD"/>
    <w:rPr>
      <w:rFonts w:ascii="Times New Roman" w:hAnsi="Times New Roman" w:cs="Times New Roman"/>
      <w:color w:val="0000FF"/>
      <w:sz w:val="24"/>
      <w:szCs w:val="24"/>
    </w:rPr>
  </w:style>
  <w:style w:type="paragraph" w:customStyle="1" w:styleId="Default">
    <w:name w:val="Default"/>
    <w:rsid w:val="00AE4A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A5B14"/>
    <w:rPr>
      <w:rFonts w:ascii="Times New Roman" w:eastAsia="Times New Roman" w:hAnsi="Times New Roman" w:cs="Times New Roman"/>
      <w:b/>
      <w:noProof/>
      <w:sz w:val="24"/>
    </w:rPr>
  </w:style>
  <w:style w:type="paragraph" w:styleId="TOC1">
    <w:name w:val="toc 1"/>
    <w:basedOn w:val="Normal"/>
    <w:next w:val="Normal"/>
    <w:autoRedefine/>
    <w:uiPriority w:val="39"/>
    <w:unhideWhenUsed/>
    <w:rsid w:val="000C302F"/>
    <w:pPr>
      <w:spacing w:after="100"/>
    </w:pPr>
  </w:style>
  <w:style w:type="character" w:customStyle="1" w:styleId="Heading2Char">
    <w:name w:val="Heading 2 Char"/>
    <w:basedOn w:val="DefaultParagraphFont"/>
    <w:link w:val="Heading2"/>
    <w:uiPriority w:val="9"/>
    <w:rsid w:val="00BA5B14"/>
    <w:rPr>
      <w:rFonts w:ascii="Times New Roman" w:eastAsia="Times New Roman" w:hAnsi="Times New Roman" w:cs="Times New Roman"/>
      <w:noProof/>
      <w:sz w:val="24"/>
    </w:rPr>
  </w:style>
  <w:style w:type="paragraph" w:styleId="ListBullet4">
    <w:name w:val="List Bullet 4"/>
    <w:basedOn w:val="ListBullet3"/>
    <w:uiPriority w:val="99"/>
    <w:rsid w:val="008D0D48"/>
    <w:pPr>
      <w:numPr>
        <w:ilvl w:val="3"/>
        <w:numId w:val="0"/>
      </w:numPr>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spacing w:after="80"/>
      <w:ind w:left="1800" w:hanging="360"/>
      <w:contextualSpacing w:val="0"/>
    </w:pPr>
    <w:rPr>
      <w:sz w:val="22"/>
    </w:rPr>
  </w:style>
  <w:style w:type="paragraph" w:customStyle="1" w:styleId="StyleComplex12ptBefore6pt">
    <w:name w:val="Style (Complex) 12 pt Before:  6 pt"/>
    <w:basedOn w:val="Normal"/>
    <w:next w:val="Normal"/>
    <w:uiPriority w:val="99"/>
    <w:rsid w:val="008D0D48"/>
    <w:pPr>
      <w:spacing w:before="120" w:after="120"/>
    </w:pPr>
  </w:style>
  <w:style w:type="paragraph" w:styleId="ListBullet3">
    <w:name w:val="List Bullet 3"/>
    <w:basedOn w:val="Normal"/>
    <w:uiPriority w:val="99"/>
    <w:semiHidden/>
    <w:unhideWhenUsed/>
    <w:rsid w:val="008D0D48"/>
    <w:pPr>
      <w:numPr>
        <w:numId w:val="10"/>
      </w:numPr>
      <w:contextualSpacing/>
    </w:pPr>
  </w:style>
  <w:style w:type="paragraph" w:customStyle="1" w:styleId="BodyText-MITRE2007">
    <w:name w:val="Body Text - MITRE 2007"/>
    <w:link w:val="BodyText-MITRE2007Char"/>
    <w:uiPriority w:val="99"/>
    <w:rsid w:val="001C2660"/>
    <w:pPr>
      <w:tabs>
        <w:tab w:val="left" w:pos="720"/>
        <w:tab w:val="left" w:pos="2160"/>
        <w:tab w:val="left" w:pos="3600"/>
        <w:tab w:val="left" w:pos="5040"/>
        <w:tab w:val="left" w:pos="6480"/>
        <w:tab w:val="left" w:pos="7920"/>
      </w:tabs>
      <w:spacing w:before="100" w:after="100" w:line="240" w:lineRule="auto"/>
    </w:pPr>
    <w:rPr>
      <w:rFonts w:ascii="Times New Roman" w:eastAsia="Times New Roman" w:hAnsi="Times New Roman" w:cs="Times New Roman"/>
      <w:sz w:val="24"/>
      <w:szCs w:val="24"/>
    </w:rPr>
  </w:style>
  <w:style w:type="character" w:customStyle="1" w:styleId="BodyText-MITRE2007Char">
    <w:name w:val="Body Text - MITRE 2007 Char"/>
    <w:basedOn w:val="DefaultParagraphFont"/>
    <w:link w:val="BodyText-MITRE2007"/>
    <w:uiPriority w:val="99"/>
    <w:locked/>
    <w:rsid w:val="001C2660"/>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CC17E8"/>
    <w:pPr>
      <w:numPr>
        <w:numId w:val="11"/>
      </w:numPr>
      <w:contextualSpacing/>
    </w:pPr>
  </w:style>
  <w:style w:type="paragraph" w:customStyle="1" w:styleId="Heading10">
    <w:name w:val="Heading 10"/>
    <w:basedOn w:val="Normal"/>
    <w:uiPriority w:val="99"/>
    <w:rsid w:val="00996CE0"/>
    <w:pPr>
      <w:tabs>
        <w:tab w:val="left" w:pos="1260"/>
        <w:tab w:val="left" w:pos="3600"/>
        <w:tab w:val="left" w:pos="5040"/>
        <w:tab w:val="left" w:pos="6480"/>
        <w:tab w:val="left" w:pos="7920"/>
      </w:tabs>
      <w:spacing w:before="240" w:after="120"/>
    </w:pPr>
    <w:rPr>
      <w:noProof/>
    </w:rPr>
  </w:style>
  <w:style w:type="paragraph" w:customStyle="1" w:styleId="Heading11">
    <w:name w:val="Heading 11"/>
    <w:basedOn w:val="Heading10"/>
    <w:uiPriority w:val="99"/>
    <w:rsid w:val="00647B70"/>
    <w:pPr>
      <w:tabs>
        <w:tab w:val="clear" w:pos="1260"/>
        <w:tab w:val="left" w:pos="1530"/>
      </w:tabs>
      <w:spacing w:before="100"/>
    </w:pPr>
  </w:style>
  <w:style w:type="paragraph" w:customStyle="1" w:styleId="Heading9A">
    <w:name w:val="Heading 9A"/>
    <w:basedOn w:val="BodyText-MITRE2007"/>
    <w:uiPriority w:val="99"/>
    <w:rsid w:val="00D4187C"/>
    <w:pPr>
      <w:tabs>
        <w:tab w:val="clear" w:pos="720"/>
        <w:tab w:val="left" w:pos="1080"/>
      </w:tabs>
      <w:spacing w:before="240"/>
    </w:pPr>
    <w:rPr>
      <w:noProof/>
    </w:rPr>
  </w:style>
  <w:style w:type="numbering" w:customStyle="1" w:styleId="Style6">
    <w:name w:val="Style6"/>
    <w:rsid w:val="00D4187C"/>
    <w:pPr>
      <w:numPr>
        <w:numId w:val="12"/>
      </w:numPr>
    </w:pPr>
  </w:style>
  <w:style w:type="paragraph" w:styleId="BalloonText">
    <w:name w:val="Balloon Text"/>
    <w:basedOn w:val="Normal"/>
    <w:link w:val="BalloonTextChar"/>
    <w:uiPriority w:val="99"/>
    <w:semiHidden/>
    <w:unhideWhenUsed/>
    <w:rsid w:val="00F939FF"/>
    <w:rPr>
      <w:rFonts w:ascii="Tahoma" w:hAnsi="Tahoma" w:cs="Tahoma"/>
      <w:sz w:val="16"/>
      <w:szCs w:val="16"/>
    </w:rPr>
  </w:style>
  <w:style w:type="character" w:customStyle="1" w:styleId="BalloonTextChar">
    <w:name w:val="Balloon Text Char"/>
    <w:basedOn w:val="DefaultParagraphFont"/>
    <w:link w:val="BalloonText"/>
    <w:uiPriority w:val="99"/>
    <w:semiHidden/>
    <w:rsid w:val="00F939FF"/>
    <w:rPr>
      <w:rFonts w:ascii="Tahoma" w:eastAsia="Times New Roman" w:hAnsi="Tahoma" w:cs="Tahoma"/>
      <w:sz w:val="16"/>
      <w:szCs w:val="16"/>
    </w:rPr>
  </w:style>
  <w:style w:type="paragraph" w:customStyle="1" w:styleId="InputStyle">
    <w:name w:val="InputStyle"/>
    <w:basedOn w:val="Normal"/>
    <w:link w:val="InputStyleChar"/>
    <w:qFormat/>
    <w:rsid w:val="00F939FF"/>
    <w:pPr>
      <w:autoSpaceDE w:val="0"/>
      <w:autoSpaceDN w:val="0"/>
      <w:adjustRightInd w:val="0"/>
      <w:spacing w:after="120"/>
      <w:ind w:left="270"/>
    </w:pPr>
    <w:rPr>
      <w:rFonts w:eastAsiaTheme="minorHAnsi"/>
      <w:color w:val="0000FF"/>
    </w:rPr>
  </w:style>
  <w:style w:type="character" w:customStyle="1" w:styleId="InputStyleChar">
    <w:name w:val="InputStyle Char"/>
    <w:basedOn w:val="DefaultParagraphFont"/>
    <w:link w:val="InputStyle"/>
    <w:rsid w:val="00F939FF"/>
    <w:rPr>
      <w:rFonts w:ascii="Times New Roman" w:hAnsi="Times New Roman" w:cs="Times New Roman"/>
      <w:color w:val="0000FF"/>
      <w:sz w:val="24"/>
      <w:szCs w:val="24"/>
    </w:rPr>
  </w:style>
  <w:style w:type="paragraph" w:customStyle="1" w:styleId="Addm-InputStyle">
    <w:name w:val="Addm-InputStyle"/>
    <w:basedOn w:val="Normal"/>
    <w:link w:val="Addm-InputStyleChar"/>
    <w:autoRedefine/>
    <w:qFormat/>
    <w:rsid w:val="001318E5"/>
    <w:pPr>
      <w:autoSpaceDE w:val="0"/>
      <w:autoSpaceDN w:val="0"/>
      <w:adjustRightInd w:val="0"/>
      <w:spacing w:before="120" w:after="120"/>
      <w:contextualSpacing/>
    </w:pPr>
    <w:rPr>
      <w:rFonts w:eastAsiaTheme="minorHAnsi"/>
      <w:color w:val="0000FF"/>
    </w:rPr>
  </w:style>
  <w:style w:type="character" w:customStyle="1" w:styleId="Addm-InputStyleChar">
    <w:name w:val="Addm-InputStyle Char"/>
    <w:basedOn w:val="DefaultParagraphFont"/>
    <w:link w:val="Addm-InputStyle"/>
    <w:rsid w:val="001318E5"/>
    <w:rPr>
      <w:rFonts w:ascii="Times New Roman" w:hAnsi="Times New Roman" w:cs="Times New Roman"/>
      <w:color w:val="0000FF"/>
      <w:sz w:val="24"/>
      <w:szCs w:val="24"/>
    </w:rPr>
  </w:style>
  <w:style w:type="paragraph" w:customStyle="1" w:styleId="Addm-Guidance">
    <w:name w:val="Addm-Guidance"/>
    <w:basedOn w:val="Normal"/>
    <w:qFormat/>
    <w:rsid w:val="0098065F"/>
    <w:pPr>
      <w:autoSpaceDE w:val="0"/>
      <w:autoSpaceDN w:val="0"/>
      <w:adjustRightInd w:val="0"/>
      <w:spacing w:before="120" w:after="120"/>
    </w:pPr>
    <w:rPr>
      <w:rFonts w:eastAsiaTheme="minorHAnsi"/>
      <w:i/>
      <w:color w:val="C00000"/>
    </w:rPr>
  </w:style>
  <w:style w:type="paragraph" w:customStyle="1" w:styleId="StuStyle">
    <w:name w:val="StuStyle"/>
    <w:basedOn w:val="Normal"/>
    <w:qFormat/>
    <w:rsid w:val="0098065F"/>
    <w:pPr>
      <w:autoSpaceDE w:val="0"/>
      <w:autoSpaceDN w:val="0"/>
      <w:adjustRightInd w:val="0"/>
      <w:spacing w:after="120"/>
    </w:pPr>
    <w:rPr>
      <w:rFonts w:ascii="Helvetica" w:eastAsiaTheme="minorHAnsi" w:hAnsi="Helvetica" w:cstheme="minorBidi"/>
      <w:color w:val="FF0000"/>
      <w:sz w:val="32"/>
      <w:szCs w:val="28"/>
    </w:rPr>
  </w:style>
  <w:style w:type="paragraph" w:customStyle="1" w:styleId="ADDM-Title1">
    <w:name w:val="ADDM-Title 1"/>
    <w:basedOn w:val="Normal"/>
    <w:qFormat/>
    <w:rsid w:val="001318E5"/>
    <w:pPr>
      <w:autoSpaceDE w:val="0"/>
      <w:autoSpaceDN w:val="0"/>
      <w:adjustRightInd w:val="0"/>
      <w:jc w:val="center"/>
    </w:pPr>
    <w:rPr>
      <w:rFonts w:eastAsiaTheme="minorEastAsia"/>
      <w:b/>
      <w:sz w:val="28"/>
      <w:lang w:bidi="en-US"/>
    </w:rPr>
  </w:style>
  <w:style w:type="paragraph" w:customStyle="1" w:styleId="ADDM-TitleInput">
    <w:name w:val="ADDM-TitleInput"/>
    <w:basedOn w:val="Normal"/>
    <w:link w:val="ADDM-TitleInputChar"/>
    <w:qFormat/>
    <w:rsid w:val="001318E5"/>
    <w:pPr>
      <w:autoSpaceDE w:val="0"/>
      <w:autoSpaceDN w:val="0"/>
      <w:adjustRightInd w:val="0"/>
      <w:jc w:val="center"/>
    </w:pPr>
    <w:rPr>
      <w:rFonts w:eastAsiaTheme="minorHAnsi"/>
      <w:b/>
      <w:bCs/>
      <w:color w:val="0000FF"/>
      <w:sz w:val="28"/>
      <w:szCs w:val="28"/>
    </w:rPr>
  </w:style>
  <w:style w:type="character" w:customStyle="1" w:styleId="ADDM-TitleInputChar">
    <w:name w:val="ADDM-TitleInput Char"/>
    <w:basedOn w:val="DefaultParagraphFont"/>
    <w:link w:val="ADDM-TitleInput"/>
    <w:rsid w:val="001318E5"/>
    <w:rPr>
      <w:rFonts w:ascii="Times New Roman" w:hAnsi="Times New Roman" w:cs="Times New Roman"/>
      <w:b/>
      <w:bCs/>
      <w:color w:val="0000FF"/>
      <w:sz w:val="28"/>
      <w:szCs w:val="28"/>
    </w:rPr>
  </w:style>
  <w:style w:type="paragraph" w:customStyle="1" w:styleId="Addm-Reference">
    <w:name w:val="Addm-Reference"/>
    <w:basedOn w:val="Addm-Guidance"/>
    <w:qFormat/>
    <w:rsid w:val="0098065F"/>
  </w:style>
  <w:style w:type="character" w:customStyle="1" w:styleId="Title1">
    <w:name w:val="Title1"/>
    <w:basedOn w:val="DefaultParagraphFont"/>
    <w:uiPriority w:val="1"/>
    <w:rsid w:val="00CE273C"/>
    <w:rPr>
      <w:rFonts w:ascii="Times New Roman" w:hAnsi="Times New Roman"/>
      <w:color w:val="000000" w:themeColor="text1"/>
      <w:sz w:val="32"/>
    </w:rPr>
  </w:style>
  <w:style w:type="paragraph" w:customStyle="1" w:styleId="Addm-DocGuidance">
    <w:name w:val="Addm-DocGuidance"/>
    <w:basedOn w:val="Addm-Guidance"/>
    <w:qFormat/>
    <w:rsid w:val="00D23833"/>
    <w:pPr>
      <w:contextualSpacing/>
    </w:pPr>
  </w:style>
  <w:style w:type="paragraph" w:customStyle="1" w:styleId="HeaderFooter">
    <w:name w:val="HeaderFooter"/>
    <w:basedOn w:val="Addm-Guidance"/>
    <w:qFormat/>
    <w:rsid w:val="00D23833"/>
    <w:pPr>
      <w:contextualSpacing/>
      <w:jc w:val="center"/>
    </w:pPr>
    <w:rPr>
      <w:i w:val="0"/>
      <w:color w:val="000000" w:themeColor="text1"/>
      <w:sz w:val="18"/>
    </w:rPr>
  </w:style>
  <w:style w:type="paragraph" w:customStyle="1" w:styleId="Addm-DocumentTemplateGuidance">
    <w:name w:val="Addm-DocumentTemplateGuidance"/>
    <w:basedOn w:val="Addm-Guidance"/>
    <w:qFormat/>
    <w:rsid w:val="003B76F8"/>
  </w:style>
  <w:style w:type="paragraph" w:customStyle="1" w:styleId="AddmFooter">
    <w:name w:val="AddmFooter"/>
    <w:basedOn w:val="Footer"/>
    <w:qFormat/>
    <w:rsid w:val="001835E5"/>
    <w:rPr>
      <w:color w:val="000000" w:themeColor="text1"/>
    </w:rPr>
  </w:style>
  <w:style w:type="paragraph" w:customStyle="1" w:styleId="AddmHeader">
    <w:name w:val="AddmHeader"/>
    <w:basedOn w:val="HeaderFooter"/>
    <w:qFormat/>
    <w:rsid w:val="001318E5"/>
    <w:pPr>
      <w:spacing w:before="0" w:after="0"/>
    </w:pPr>
  </w:style>
  <w:style w:type="paragraph" w:customStyle="1" w:styleId="Heading21">
    <w:name w:val="Heading 21"/>
    <w:next w:val="Heading2"/>
    <w:uiPriority w:val="9"/>
    <w:unhideWhenUsed/>
    <w:qFormat/>
    <w:rsid w:val="006853AA"/>
    <w:pPr>
      <w:tabs>
        <w:tab w:val="left" w:pos="900"/>
      </w:tabs>
      <w:outlineLvl w:val="1"/>
    </w:pPr>
    <w:rPr>
      <w:rFonts w:ascii="Times New Roman" w:eastAsia="Times New Roman" w:hAnsi="Times New Roman" w:cs="Times New Roman"/>
      <w:noProof/>
      <w:sz w:val="24"/>
    </w:rPr>
  </w:style>
  <w:style w:type="paragraph" w:customStyle="1" w:styleId="AddmHead1">
    <w:name w:val="AddmHead1"/>
    <w:basedOn w:val="ListParagraph"/>
    <w:rsid w:val="00BA5B14"/>
    <w:pPr>
      <w:numPr>
        <w:numId w:val="2"/>
      </w:numPr>
      <w:spacing w:before="120" w:after="120" w:line="276" w:lineRule="auto"/>
      <w:ind w:left="360"/>
      <w:contextualSpacing w:val="0"/>
    </w:pPr>
    <w:rPr>
      <w:rFonts w:eastAsiaTheme="minorHAnsi"/>
      <w:b/>
    </w:rPr>
  </w:style>
  <w:style w:type="paragraph" w:customStyle="1" w:styleId="AddmHead2">
    <w:name w:val="AddmHead2"/>
    <w:basedOn w:val="ListParagraph"/>
    <w:rsid w:val="00BA5B14"/>
    <w:pPr>
      <w:numPr>
        <w:ilvl w:val="1"/>
        <w:numId w:val="28"/>
      </w:numPr>
      <w:tabs>
        <w:tab w:val="left" w:pos="90"/>
      </w:tabs>
      <w:spacing w:before="120" w:after="120" w:line="276" w:lineRule="auto"/>
      <w:ind w:left="360" w:hanging="360"/>
      <w:contextualSpacing w:val="0"/>
    </w:pPr>
    <w:rPr>
      <w:rFonts w:eastAsiaTheme="minorHAnsi"/>
    </w:rPr>
  </w:style>
  <w:style w:type="paragraph" w:customStyle="1" w:styleId="AddmHead3">
    <w:name w:val="AddmHead3"/>
    <w:basedOn w:val="ListParagraph"/>
    <w:rsid w:val="00BA5B14"/>
    <w:pPr>
      <w:numPr>
        <w:ilvl w:val="2"/>
        <w:numId w:val="28"/>
      </w:numPr>
      <w:spacing w:before="120" w:after="120" w:line="276" w:lineRule="auto"/>
      <w:ind w:left="634" w:hanging="634"/>
      <w:contextualSpacing w:val="0"/>
    </w:pPr>
    <w:rPr>
      <w:rFonts w:eastAsiaTheme="minorHAnsi"/>
    </w:rPr>
  </w:style>
  <w:style w:type="paragraph" w:customStyle="1" w:styleId="AddmHead4">
    <w:name w:val="AddmHead4"/>
    <w:basedOn w:val="ListParagraph"/>
    <w:rsid w:val="00BA5B14"/>
    <w:pPr>
      <w:numPr>
        <w:ilvl w:val="3"/>
        <w:numId w:val="28"/>
      </w:numPr>
      <w:spacing w:after="200" w:line="276" w:lineRule="auto"/>
      <w:ind w:left="810" w:hanging="810"/>
    </w:pPr>
    <w:rPr>
      <w:rFonts w:eastAsiaTheme="minorHAnsi"/>
    </w:rPr>
  </w:style>
  <w:style w:type="paragraph" w:customStyle="1" w:styleId="AddmHead5">
    <w:name w:val="AddmHead5"/>
    <w:basedOn w:val="AddmHead4"/>
    <w:rsid w:val="00BA5B14"/>
    <w:pPr>
      <w:numPr>
        <w:ilvl w:val="4"/>
      </w:numPr>
      <w:ind w:left="1080" w:hanging="1080"/>
    </w:pPr>
  </w:style>
  <w:style w:type="paragraph" w:customStyle="1" w:styleId="AddmHead6">
    <w:name w:val="AddmHead6"/>
    <w:basedOn w:val="AddmHead4"/>
    <w:rsid w:val="00BA5B14"/>
    <w:pPr>
      <w:numPr>
        <w:ilvl w:val="5"/>
      </w:numPr>
      <w:ind w:left="1260" w:hanging="1260"/>
    </w:pPr>
  </w:style>
  <w:style w:type="paragraph" w:customStyle="1" w:styleId="AddmHead7">
    <w:name w:val="AddmHead7"/>
    <w:basedOn w:val="AddmHead4"/>
    <w:qFormat/>
    <w:rsid w:val="00BA5B14"/>
    <w:pPr>
      <w:numPr>
        <w:ilvl w:val="6"/>
      </w:numPr>
      <w:ind w:left="1440" w:hanging="1440"/>
    </w:pPr>
  </w:style>
  <w:style w:type="paragraph" w:customStyle="1" w:styleId="AddmHead8">
    <w:name w:val="AddmHead8"/>
    <w:basedOn w:val="AddmHead7"/>
    <w:qFormat/>
    <w:rsid w:val="00BA5B14"/>
    <w:pPr>
      <w:numPr>
        <w:ilvl w:val="7"/>
      </w:numPr>
      <w:ind w:left="1620" w:hanging="1620"/>
    </w:pPr>
  </w:style>
  <w:style w:type="paragraph" w:customStyle="1" w:styleId="AddmHead9">
    <w:name w:val="AddmHead9"/>
    <w:basedOn w:val="AddmHead8"/>
    <w:qFormat/>
    <w:rsid w:val="00BA5B14"/>
    <w:pPr>
      <w:numPr>
        <w:ilvl w:val="8"/>
      </w:numPr>
      <w:ind w:left="1800" w:hanging="1800"/>
    </w:pPr>
  </w:style>
  <w:style w:type="character" w:customStyle="1" w:styleId="Heading3Char">
    <w:name w:val="Heading 3 Char"/>
    <w:basedOn w:val="DefaultParagraphFont"/>
    <w:link w:val="Heading3"/>
    <w:uiPriority w:val="9"/>
    <w:rsid w:val="00250339"/>
    <w:rPr>
      <w:rFonts w:ascii="Times New Roman" w:eastAsiaTheme="majorEastAsia" w:hAnsi="Times New Roman" w:cstheme="majorBidi"/>
      <w:bCs/>
      <w:noProof/>
      <w:color w:val="000000" w:themeColor="text1"/>
      <w:sz w:val="24"/>
      <w:szCs w:val="24"/>
    </w:rPr>
  </w:style>
  <w:style w:type="character" w:customStyle="1" w:styleId="Heading5Char">
    <w:name w:val="Heading 5 Char"/>
    <w:basedOn w:val="DefaultParagraphFont"/>
    <w:link w:val="Heading5"/>
    <w:uiPriority w:val="9"/>
    <w:rsid w:val="009C79D9"/>
    <w:rPr>
      <w:rFonts w:ascii="Times New Roman" w:eastAsiaTheme="majorEastAsia" w:hAnsi="Times New Roman" w:cstheme="majorBidi"/>
      <w:iCs/>
      <w:noProof/>
      <w:color w:val="000000" w:themeColor="text1"/>
      <w:sz w:val="24"/>
      <w:szCs w:val="24"/>
    </w:rPr>
  </w:style>
  <w:style w:type="character" w:customStyle="1" w:styleId="Heading4Char">
    <w:name w:val="Heading 4 Char"/>
    <w:basedOn w:val="DefaultParagraphFont"/>
    <w:link w:val="Heading4"/>
    <w:uiPriority w:val="9"/>
    <w:rsid w:val="00250339"/>
    <w:rPr>
      <w:rFonts w:ascii="Times New Roman" w:eastAsiaTheme="majorEastAsia" w:hAnsi="Times New Roman" w:cstheme="majorBidi"/>
      <w:iCs/>
      <w:noProof/>
      <w:color w:val="000000" w:themeColor="text1"/>
      <w:sz w:val="24"/>
      <w:szCs w:val="24"/>
    </w:rPr>
  </w:style>
  <w:style w:type="paragraph" w:customStyle="1" w:styleId="Heading51">
    <w:name w:val="Heading 51"/>
    <w:basedOn w:val="Normal"/>
    <w:next w:val="Normal"/>
    <w:uiPriority w:val="9"/>
    <w:unhideWhenUsed/>
    <w:qFormat/>
    <w:rsid w:val="00BA5B14"/>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C79D9"/>
    <w:rPr>
      <w:rFonts w:ascii="Times New Roman" w:eastAsiaTheme="majorEastAsia" w:hAnsi="Times New Roman" w:cstheme="majorBidi"/>
      <w:noProof/>
      <w:color w:val="000000" w:themeColor="text1"/>
      <w:sz w:val="24"/>
      <w:szCs w:val="24"/>
    </w:rPr>
  </w:style>
  <w:style w:type="character" w:customStyle="1" w:styleId="Heading7Char">
    <w:name w:val="Heading 7 Char"/>
    <w:basedOn w:val="DefaultParagraphFont"/>
    <w:link w:val="Heading7"/>
    <w:uiPriority w:val="9"/>
    <w:rsid w:val="009C79D9"/>
    <w:rPr>
      <w:rFonts w:ascii="Times New Roman" w:eastAsiaTheme="majorEastAsia" w:hAnsi="Times New Roman" w:cstheme="majorBidi"/>
      <w:noProof/>
      <w:color w:val="000000" w:themeColor="text1"/>
      <w:sz w:val="24"/>
      <w:szCs w:val="24"/>
    </w:rPr>
  </w:style>
  <w:style w:type="character" w:customStyle="1" w:styleId="Heading8Char">
    <w:name w:val="Heading 8 Char"/>
    <w:basedOn w:val="DefaultParagraphFont"/>
    <w:link w:val="Heading8"/>
    <w:uiPriority w:val="9"/>
    <w:rsid w:val="009C79D9"/>
    <w:rPr>
      <w:rFonts w:ascii="Times New Roman" w:eastAsiaTheme="majorEastAsia" w:hAnsi="Times New Roman" w:cstheme="majorBidi"/>
      <w:noProof/>
      <w:color w:val="000000" w:themeColor="text1"/>
      <w:sz w:val="24"/>
      <w:szCs w:val="24"/>
    </w:rPr>
  </w:style>
  <w:style w:type="character" w:customStyle="1" w:styleId="Heading9Char">
    <w:name w:val="Heading 9 Char"/>
    <w:basedOn w:val="DefaultParagraphFont"/>
    <w:link w:val="Heading9"/>
    <w:uiPriority w:val="9"/>
    <w:rsid w:val="009C79D9"/>
    <w:rPr>
      <w:rFonts w:ascii="Times New Roman" w:eastAsiaTheme="majorEastAsia" w:hAnsi="Times New Roman" w:cstheme="majorBidi"/>
      <w:noProof/>
      <w:color w:val="000000" w:themeColor="text1"/>
      <w:sz w:val="24"/>
      <w:szCs w:val="24"/>
    </w:rPr>
  </w:style>
  <w:style w:type="paragraph" w:styleId="TOCHeading">
    <w:name w:val="TOC Heading"/>
    <w:basedOn w:val="Heading1"/>
    <w:next w:val="Normal"/>
    <w:uiPriority w:val="39"/>
    <w:semiHidden/>
    <w:unhideWhenUsed/>
    <w:qFormat/>
    <w:rsid w:val="004D4BAE"/>
    <w:pPr>
      <w:keepNext/>
      <w:keepLines/>
      <w:numPr>
        <w:numId w:val="0"/>
      </w:numPr>
      <w:spacing w:before="480" w:after="0"/>
      <w:contextualSpacing w:val="0"/>
      <w:outlineLvl w:val="9"/>
    </w:pPr>
    <w:rPr>
      <w:rFonts w:asciiTheme="majorHAnsi" w:eastAsiaTheme="majorEastAsia" w:hAnsiTheme="majorHAnsi" w:cstheme="majorBidi"/>
      <w:bCs/>
      <w:noProof w:val="0"/>
      <w:color w:val="365F91" w:themeColor="accent1" w:themeShade="BF"/>
      <w:sz w:val="28"/>
      <w:szCs w:val="28"/>
    </w:rPr>
  </w:style>
  <w:style w:type="paragraph" w:styleId="TOC2">
    <w:name w:val="toc 2"/>
    <w:basedOn w:val="Normal"/>
    <w:next w:val="Normal"/>
    <w:autoRedefine/>
    <w:uiPriority w:val="39"/>
    <w:unhideWhenUsed/>
    <w:rsid w:val="004D4BAE"/>
    <w:pPr>
      <w:spacing w:after="100"/>
      <w:ind w:left="240"/>
    </w:pPr>
  </w:style>
  <w:style w:type="paragraph" w:styleId="TOC3">
    <w:name w:val="toc 3"/>
    <w:basedOn w:val="Normal"/>
    <w:next w:val="Normal"/>
    <w:autoRedefine/>
    <w:uiPriority w:val="39"/>
    <w:unhideWhenUsed/>
    <w:rsid w:val="004D4BAE"/>
    <w:pPr>
      <w:spacing w:after="100"/>
      <w:ind w:left="480"/>
    </w:pPr>
  </w:style>
  <w:style w:type="paragraph" w:customStyle="1" w:styleId="PTEXT">
    <w:name w:val="P_TEXT"/>
    <w:basedOn w:val="Normal"/>
    <w:qFormat/>
    <w:rsid w:val="003532A2"/>
    <w:pPr>
      <w:spacing w:line="252" w:lineRule="auto"/>
    </w:pPr>
  </w:style>
  <w:style w:type="paragraph" w:customStyle="1" w:styleId="RHEAD">
    <w:name w:val="R_HEAD"/>
    <w:basedOn w:val="Normal"/>
    <w:qFormat/>
    <w:rsid w:val="003532A2"/>
    <w:pPr>
      <w:tabs>
        <w:tab w:val="left" w:pos="288"/>
      </w:tabs>
      <w:spacing w:before="320"/>
    </w:pPr>
  </w:style>
  <w:style w:type="paragraph" w:customStyle="1" w:styleId="PSYMBOLDEF">
    <w:name w:val="P_SYMBOLDEF"/>
    <w:basedOn w:val="Normal"/>
    <w:qFormat/>
    <w:rsid w:val="007B5FA8"/>
    <w:pPr>
      <w:tabs>
        <w:tab w:val="left" w:pos="1152"/>
        <w:tab w:val="left" w:pos="1440"/>
      </w:tabs>
      <w:spacing w:before="120"/>
      <w:ind w:left="1368" w:hanging="1008"/>
    </w:pPr>
    <w:rPr>
      <w:rFonts w:asciiTheme="minorHAnsi" w:hAnsiTheme="minorHAnsi" w:cstheme="minorHAnsi"/>
      <w:bCs/>
    </w:rPr>
  </w:style>
  <w:style w:type="paragraph" w:customStyle="1" w:styleId="PTEXT2">
    <w:name w:val="P_TEXT2"/>
    <w:basedOn w:val="Normal"/>
    <w:qFormat/>
    <w:rsid w:val="007B5FA8"/>
    <w:pPr>
      <w:spacing w:before="200" w:line="252" w:lineRule="auto"/>
    </w:pPr>
  </w:style>
  <w:style w:type="paragraph" w:customStyle="1" w:styleId="CDIST">
    <w:name w:val="C_DIST"/>
    <w:basedOn w:val="Normal"/>
    <w:qFormat/>
    <w:rsid w:val="00967A33"/>
    <w:pPr>
      <w:spacing w:before="40" w:after="40"/>
    </w:pPr>
    <w:rPr>
      <w:color w:val="000000" w:themeColor="text1"/>
    </w:rPr>
  </w:style>
  <w:style w:type="character" w:styleId="FollowedHyperlink">
    <w:name w:val="FollowedHyperlink"/>
    <w:basedOn w:val="DefaultParagraphFont"/>
    <w:uiPriority w:val="99"/>
    <w:semiHidden/>
    <w:unhideWhenUsed/>
    <w:rsid w:val="00B96507"/>
    <w:rPr>
      <w:color w:val="800080" w:themeColor="followedHyperlink"/>
      <w:u w:val="single"/>
    </w:rPr>
  </w:style>
  <w:style w:type="paragraph" w:customStyle="1" w:styleId="PCPTITLE">
    <w:name w:val="P_CP_TITLE"/>
    <w:basedOn w:val="Normal"/>
    <w:qFormat/>
    <w:rsid w:val="009C4DB6"/>
    <w:pPr>
      <w:jc w:val="center"/>
    </w:pPr>
    <w:rPr>
      <w:b/>
      <w:sz w:val="28"/>
    </w:rPr>
  </w:style>
  <w:style w:type="paragraph" w:customStyle="1" w:styleId="PCPCENTER">
    <w:name w:val="P_CP_CENTER"/>
    <w:basedOn w:val="Normal"/>
    <w:qFormat/>
    <w:rsid w:val="009C4DB6"/>
    <w:pPr>
      <w:jc w:val="center"/>
    </w:pPr>
    <w:rPr>
      <w:b/>
    </w:rPr>
  </w:style>
  <w:style w:type="paragraph" w:customStyle="1" w:styleId="PBLANK">
    <w:name w:val="P_BLANK"/>
    <w:basedOn w:val="Normal"/>
    <w:qFormat/>
    <w:rsid w:val="00BC7187"/>
    <w:pPr>
      <w:jc w:val="center"/>
    </w:pPr>
    <w:rPr>
      <w:b/>
      <w:sz w:val="28"/>
    </w:rPr>
  </w:style>
  <w:style w:type="paragraph" w:customStyle="1" w:styleId="TTCB">
    <w:name w:val="T_TCB"/>
    <w:basedOn w:val="Normal"/>
    <w:qFormat/>
    <w:rsid w:val="00BC7187"/>
    <w:pPr>
      <w:jc w:val="center"/>
    </w:pPr>
    <w:rPr>
      <w:b/>
      <w:color w:val="000000" w:themeColor="text1"/>
    </w:rPr>
  </w:style>
  <w:style w:type="paragraph" w:customStyle="1" w:styleId="PHEADING">
    <w:name w:val="P_HEADING"/>
    <w:basedOn w:val="Normal"/>
    <w:qFormat/>
    <w:rsid w:val="00BC7187"/>
    <w:pPr>
      <w:spacing w:before="120" w:after="240" w:line="252" w:lineRule="auto"/>
      <w:jc w:val="center"/>
    </w:pPr>
    <w:rPr>
      <w:b/>
    </w:rPr>
  </w:style>
  <w:style w:type="paragraph" w:customStyle="1" w:styleId="TOCHeading2">
    <w:name w:val="TOCHeading2"/>
    <w:basedOn w:val="Heading2"/>
    <w:qFormat/>
    <w:rsid w:val="001318E5"/>
    <w:pPr>
      <w:spacing w:line="240" w:lineRule="auto"/>
    </w:pPr>
  </w:style>
  <w:style w:type="paragraph" w:customStyle="1" w:styleId="TOCHeading1">
    <w:name w:val="TOCHeading1"/>
    <w:basedOn w:val="Heading1"/>
    <w:qFormat/>
    <w:rsid w:val="001318E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ublishing.af.m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ist.daps.dla.mil/quicksearch/" TargetMode="External"/><Relationship Id="rId17" Type="http://schemas.openxmlformats.org/officeDocument/2006/relationships/hyperlink" Target="http://www.ieee.org/portal/site" TargetMode="External"/><Relationship Id="rId2" Type="http://schemas.openxmlformats.org/officeDocument/2006/relationships/numbering" Target="numbering.xml"/><Relationship Id="rId16" Type="http://schemas.openxmlformats.org/officeDocument/2006/relationships/hyperlink" Target="http://www.dtic.mil/whs/directiv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dau.mil/adl/en-US/430698/file/56140/MIL-HDBK-520.pdf" TargetMode="External"/><Relationship Id="rId5" Type="http://schemas.openxmlformats.org/officeDocument/2006/relationships/webSettings" Target="webSettings.xml"/><Relationship Id="rId15" Type="http://schemas.openxmlformats.org/officeDocument/2006/relationships/hyperlink" Target="https://assist.daps.dla.mil/quicksearch/" TargetMode="External"/><Relationship Id="rId23" Type="http://schemas.openxmlformats.org/officeDocument/2006/relationships/theme" Target="theme/theme1.xml"/><Relationship Id="rId10" Type="http://schemas.openxmlformats.org/officeDocument/2006/relationships/hyperlink" Target="http://www.dtic.mil/whs/directives/corres/pdf/520001_vol4.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tic.mil/cjcs_directives/cjcs/instructions.ht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tesa\AppData\Local\Microsoft\Windows\Temporary%20Internet%20Files\Content.Outlook\6G0U1PK7\TemplateExampl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E037FAA1D64B8AB240BA94C37A45A0"/>
        <w:category>
          <w:name w:val="General"/>
          <w:gallery w:val="placeholder"/>
        </w:category>
        <w:types>
          <w:type w:val="bbPlcHdr"/>
        </w:types>
        <w:behaviors>
          <w:behavior w:val="content"/>
        </w:behaviors>
        <w:guid w:val="{F2663538-F0C3-4B11-B6CA-9AA3F750C69B}"/>
      </w:docPartPr>
      <w:docPartBody>
        <w:p w:rsidR="00551533" w:rsidRDefault="00551533">
          <w:pPr>
            <w:pStyle w:val="16E037FAA1D64B8AB240BA94C37A45A0"/>
          </w:pPr>
          <w:r w:rsidRPr="00924B08">
            <w:rPr>
              <w:rStyle w:val="PlaceholderText"/>
            </w:rPr>
            <w:t>Click here to enter text.</w:t>
          </w:r>
        </w:p>
      </w:docPartBody>
    </w:docPart>
    <w:docPart>
      <w:docPartPr>
        <w:name w:val="287E48C41ADE47C5A7D2D6D488C1D797"/>
        <w:category>
          <w:name w:val="General"/>
          <w:gallery w:val="placeholder"/>
        </w:category>
        <w:types>
          <w:type w:val="bbPlcHdr"/>
        </w:types>
        <w:behaviors>
          <w:behavior w:val="content"/>
        </w:behaviors>
        <w:guid w:val="{0AAACD67-CA54-4069-9899-EFCDFBF64049}"/>
      </w:docPartPr>
      <w:docPartBody>
        <w:p w:rsidR="00551533" w:rsidRDefault="00C5317C" w:rsidP="00C5317C">
          <w:pPr>
            <w:pStyle w:val="287E48C41ADE47C5A7D2D6D488C1D7976"/>
          </w:pPr>
          <w:r w:rsidRPr="0076440C">
            <w:rPr>
              <w:rStyle w:val="InputStyleChar"/>
            </w:rPr>
            <w:t>Click here to enter text.</w:t>
          </w:r>
        </w:p>
      </w:docPartBody>
    </w:docPart>
    <w:docPart>
      <w:docPartPr>
        <w:name w:val="A84B10A6A6554BE1B247B9A4BF740998"/>
        <w:category>
          <w:name w:val="General"/>
          <w:gallery w:val="placeholder"/>
        </w:category>
        <w:types>
          <w:type w:val="bbPlcHdr"/>
        </w:types>
        <w:behaviors>
          <w:behavior w:val="content"/>
        </w:behaviors>
        <w:guid w:val="{8FDB315E-FB2A-4133-B146-0A7214484680}"/>
      </w:docPartPr>
      <w:docPartBody>
        <w:p w:rsidR="00551533" w:rsidRDefault="00551533">
          <w:pPr>
            <w:pStyle w:val="A84B10A6A6554BE1B247B9A4BF740998"/>
          </w:pPr>
          <w:r w:rsidRPr="004D0D5C">
            <w:rPr>
              <w:rStyle w:val="PlaceholderText"/>
            </w:rPr>
            <w:t>Click here to enter text.</w:t>
          </w:r>
        </w:p>
      </w:docPartBody>
    </w:docPart>
    <w:docPart>
      <w:docPartPr>
        <w:name w:val="683C53FB4BDC4745B22342F50A914F96"/>
        <w:category>
          <w:name w:val="General"/>
          <w:gallery w:val="placeholder"/>
        </w:category>
        <w:types>
          <w:type w:val="bbPlcHdr"/>
        </w:types>
        <w:behaviors>
          <w:behavior w:val="content"/>
        </w:behaviors>
        <w:guid w:val="{95C31E7A-1644-4E03-B3BA-BAA5FEDCE1AF}"/>
      </w:docPartPr>
      <w:docPartBody>
        <w:p w:rsidR="00551533" w:rsidRDefault="00C5317C" w:rsidP="00C5317C">
          <w:pPr>
            <w:pStyle w:val="683C53FB4BDC4745B22342F50A914F966"/>
          </w:pPr>
          <w:r w:rsidRPr="001318E5">
            <w:rPr>
              <w:rStyle w:val="InputStyleChar"/>
            </w:rPr>
            <w:t>Click here to enter text.</w:t>
          </w:r>
        </w:p>
      </w:docPartBody>
    </w:docPart>
    <w:docPart>
      <w:docPartPr>
        <w:name w:val="350159AF9901447097F7E66DA9BA630C"/>
        <w:category>
          <w:name w:val="General"/>
          <w:gallery w:val="placeholder"/>
        </w:category>
        <w:types>
          <w:type w:val="bbPlcHdr"/>
        </w:types>
        <w:behaviors>
          <w:behavior w:val="content"/>
        </w:behaviors>
        <w:guid w:val="{C5868A0B-0A64-4E10-9B63-6407F5E0CE87}"/>
      </w:docPartPr>
      <w:docPartBody>
        <w:p w:rsidR="00551533" w:rsidRDefault="00551533">
          <w:pPr>
            <w:pStyle w:val="350159AF9901447097F7E66DA9BA630C"/>
          </w:pPr>
          <w:r w:rsidRPr="004D0D5C">
            <w:rPr>
              <w:rStyle w:val="PlaceholderText"/>
            </w:rPr>
            <w:t>Click here to enter text.</w:t>
          </w:r>
        </w:p>
      </w:docPartBody>
    </w:docPart>
    <w:docPart>
      <w:docPartPr>
        <w:name w:val="1E66C98CDFC44862B837B4D260D258D8"/>
        <w:category>
          <w:name w:val="General"/>
          <w:gallery w:val="placeholder"/>
        </w:category>
        <w:types>
          <w:type w:val="bbPlcHdr"/>
        </w:types>
        <w:behaviors>
          <w:behavior w:val="content"/>
        </w:behaviors>
        <w:guid w:val="{FBAACC0F-9D67-4499-9288-DACF30722820}"/>
      </w:docPartPr>
      <w:docPartBody>
        <w:p w:rsidR="00551533" w:rsidRDefault="00C5317C" w:rsidP="00C5317C">
          <w:pPr>
            <w:pStyle w:val="1E66C98CDFC44862B837B4D260D258D86"/>
          </w:pPr>
          <w:r w:rsidRPr="0076440C">
            <w:rPr>
              <w:rStyle w:val="InputStyleChar"/>
            </w:rPr>
            <w:t>Click here to enter text.</w:t>
          </w:r>
        </w:p>
      </w:docPartBody>
    </w:docPart>
    <w:docPart>
      <w:docPartPr>
        <w:name w:val="FBDB262221A649B6B20662880DDBB711"/>
        <w:category>
          <w:name w:val="General"/>
          <w:gallery w:val="placeholder"/>
        </w:category>
        <w:types>
          <w:type w:val="bbPlcHdr"/>
        </w:types>
        <w:behaviors>
          <w:behavior w:val="content"/>
        </w:behaviors>
        <w:guid w:val="{30CA95C6-E0FD-407B-854D-06471267C79F}"/>
      </w:docPartPr>
      <w:docPartBody>
        <w:p w:rsidR="00551533" w:rsidRDefault="00551533">
          <w:pPr>
            <w:pStyle w:val="FBDB262221A649B6B20662880DDBB711"/>
          </w:pPr>
          <w:r w:rsidRPr="004D0D5C">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87CCB11B-7925-4CF8-B9DA-83F3898F5061}"/>
      </w:docPartPr>
      <w:docPartBody>
        <w:p w:rsidR="00E33B10" w:rsidRDefault="000A77B6">
          <w:r w:rsidRPr="00265484">
            <w:rPr>
              <w:rStyle w:val="PlaceholderText"/>
            </w:rPr>
            <w:t>Click here to enter text.</w:t>
          </w:r>
        </w:p>
      </w:docPartBody>
    </w:docPart>
    <w:docPart>
      <w:docPartPr>
        <w:name w:val="CF0F8A997B164D3986A186C570D8C8D4"/>
        <w:category>
          <w:name w:val="General"/>
          <w:gallery w:val="placeholder"/>
        </w:category>
        <w:types>
          <w:type w:val="bbPlcHdr"/>
        </w:types>
        <w:behaviors>
          <w:behavior w:val="content"/>
        </w:behaviors>
        <w:guid w:val="{7C1116B1-EDB3-4558-BB06-10B59F9513F2}"/>
      </w:docPartPr>
      <w:docPartBody>
        <w:p w:rsidR="000459A5" w:rsidRDefault="00C5317C" w:rsidP="00C5317C">
          <w:pPr>
            <w:pStyle w:val="CF0F8A997B164D3986A186C570D8C8D44"/>
          </w:pPr>
          <w:r w:rsidRPr="0076440C">
            <w:rPr>
              <w:rStyle w:val="InputStyleChar"/>
            </w:rPr>
            <w:t>Click here to enter text.</w:t>
          </w:r>
        </w:p>
      </w:docPartBody>
    </w:docPart>
    <w:docPart>
      <w:docPartPr>
        <w:name w:val="5253C0CE1DA54747927F90AB24EBF69B"/>
        <w:category>
          <w:name w:val="General"/>
          <w:gallery w:val="placeholder"/>
        </w:category>
        <w:types>
          <w:type w:val="bbPlcHdr"/>
        </w:types>
        <w:behaviors>
          <w:behavior w:val="content"/>
        </w:behaviors>
        <w:guid w:val="{E4F2A00C-B1E7-47B6-AEE7-8F1199D0CAE3}"/>
      </w:docPartPr>
      <w:docPartBody>
        <w:p w:rsidR="000459A5" w:rsidRDefault="00C5317C" w:rsidP="00C5317C">
          <w:pPr>
            <w:pStyle w:val="5253C0CE1DA54747927F90AB24EBF69B4"/>
          </w:pPr>
          <w:r w:rsidRPr="0076440C">
            <w:rPr>
              <w:rStyle w:val="InputStyleChar"/>
            </w:rPr>
            <w:t>Click here to enter text.</w:t>
          </w:r>
        </w:p>
      </w:docPartBody>
    </w:docPart>
    <w:docPart>
      <w:docPartPr>
        <w:name w:val="F7E60718AD654B919A84CB75B46BD0D9"/>
        <w:category>
          <w:name w:val="General"/>
          <w:gallery w:val="placeholder"/>
        </w:category>
        <w:types>
          <w:type w:val="bbPlcHdr"/>
        </w:types>
        <w:behaviors>
          <w:behavior w:val="content"/>
        </w:behaviors>
        <w:guid w:val="{C377F438-9006-4CF7-BAE6-F1673E56EE63}"/>
      </w:docPartPr>
      <w:docPartBody>
        <w:p w:rsidR="000459A5" w:rsidRDefault="00C5317C" w:rsidP="00C5317C">
          <w:pPr>
            <w:pStyle w:val="F7E60718AD654B919A84CB75B46BD0D94"/>
          </w:pPr>
          <w:r w:rsidRPr="0076440C">
            <w:rPr>
              <w:rStyle w:val="InputStyleChar"/>
            </w:rPr>
            <w:t>Click here to enter text.</w:t>
          </w:r>
        </w:p>
      </w:docPartBody>
    </w:docPart>
    <w:docPart>
      <w:docPartPr>
        <w:name w:val="9F650330CA0045A99A161EFC87F0C43A"/>
        <w:category>
          <w:name w:val="General"/>
          <w:gallery w:val="placeholder"/>
        </w:category>
        <w:types>
          <w:type w:val="bbPlcHdr"/>
        </w:types>
        <w:behaviors>
          <w:behavior w:val="content"/>
        </w:behaviors>
        <w:guid w:val="{4CBDDED6-33A9-421D-8079-D4F76D8C7E87}"/>
      </w:docPartPr>
      <w:docPartBody>
        <w:p w:rsidR="000459A5" w:rsidRDefault="00C5317C" w:rsidP="00C5317C">
          <w:pPr>
            <w:pStyle w:val="9F650330CA0045A99A161EFC87F0C43A4"/>
          </w:pPr>
          <w:r w:rsidRPr="0076440C">
            <w:rPr>
              <w:rStyle w:val="InputStyleChar"/>
            </w:rPr>
            <w:t>Click here to enter text.</w:t>
          </w:r>
        </w:p>
      </w:docPartBody>
    </w:docPart>
    <w:docPart>
      <w:docPartPr>
        <w:name w:val="B9BAEB118E4E47DDB719A198C66AA12A"/>
        <w:category>
          <w:name w:val="General"/>
          <w:gallery w:val="placeholder"/>
        </w:category>
        <w:types>
          <w:type w:val="bbPlcHdr"/>
        </w:types>
        <w:behaviors>
          <w:behavior w:val="content"/>
        </w:behaviors>
        <w:guid w:val="{9E134C36-A27F-41C7-BEBF-9A5C9D6BC7A1}"/>
      </w:docPartPr>
      <w:docPartBody>
        <w:p w:rsidR="000459A5" w:rsidRDefault="00C5317C" w:rsidP="00C5317C">
          <w:pPr>
            <w:pStyle w:val="B9BAEB118E4E47DDB719A198C66AA12A4"/>
          </w:pPr>
          <w:r w:rsidRPr="0076440C">
            <w:rPr>
              <w:rStyle w:val="InputStyleChar"/>
            </w:rPr>
            <w:t>Click here to enter text.</w:t>
          </w:r>
        </w:p>
      </w:docPartBody>
    </w:docPart>
    <w:docPart>
      <w:docPartPr>
        <w:name w:val="4A4F98196D854B5CA25E6AFE17252BC4"/>
        <w:category>
          <w:name w:val="General"/>
          <w:gallery w:val="placeholder"/>
        </w:category>
        <w:types>
          <w:type w:val="bbPlcHdr"/>
        </w:types>
        <w:behaviors>
          <w:behavior w:val="content"/>
        </w:behaviors>
        <w:guid w:val="{8C4AC0E6-6271-43F6-BECE-460AA0C324A7}"/>
      </w:docPartPr>
      <w:docPartBody>
        <w:p w:rsidR="000459A5" w:rsidRDefault="00C5317C" w:rsidP="00C5317C">
          <w:pPr>
            <w:pStyle w:val="4A4F98196D854B5CA25E6AFE17252BC44"/>
          </w:pPr>
          <w:r w:rsidRPr="0076440C">
            <w:rPr>
              <w:rStyle w:val="InputStyleChar"/>
            </w:rPr>
            <w:t>Click here to enter text.</w:t>
          </w:r>
        </w:p>
      </w:docPartBody>
    </w:docPart>
    <w:docPart>
      <w:docPartPr>
        <w:name w:val="E78EE1B4501547EFADB0413596DFB6AC"/>
        <w:category>
          <w:name w:val="General"/>
          <w:gallery w:val="placeholder"/>
        </w:category>
        <w:types>
          <w:type w:val="bbPlcHdr"/>
        </w:types>
        <w:behaviors>
          <w:behavior w:val="content"/>
        </w:behaviors>
        <w:guid w:val="{77DF35F8-B8B5-4B32-9428-B2C395E850C1}"/>
      </w:docPartPr>
      <w:docPartBody>
        <w:p w:rsidR="000459A5" w:rsidRDefault="00C5317C" w:rsidP="00C5317C">
          <w:pPr>
            <w:pStyle w:val="E78EE1B4501547EFADB0413596DFB6AC4"/>
          </w:pPr>
          <w:r w:rsidRPr="0076440C">
            <w:rPr>
              <w:rStyle w:val="InputStyleChar"/>
            </w:rPr>
            <w:t>Click here to enter text.</w:t>
          </w:r>
        </w:p>
      </w:docPartBody>
    </w:docPart>
    <w:docPart>
      <w:docPartPr>
        <w:name w:val="582B717F0F6F4471AC98C9470C2C7FD3"/>
        <w:category>
          <w:name w:val="General"/>
          <w:gallery w:val="placeholder"/>
        </w:category>
        <w:types>
          <w:type w:val="bbPlcHdr"/>
        </w:types>
        <w:behaviors>
          <w:behavior w:val="content"/>
        </w:behaviors>
        <w:guid w:val="{E64BF877-40F4-4C0F-A278-83370BE8828C}"/>
      </w:docPartPr>
      <w:docPartBody>
        <w:p w:rsidR="000459A5" w:rsidRDefault="00C5317C" w:rsidP="00C5317C">
          <w:pPr>
            <w:pStyle w:val="582B717F0F6F4471AC98C9470C2C7FD34"/>
          </w:pPr>
          <w:r w:rsidRPr="0076440C">
            <w:rPr>
              <w:rStyle w:val="InputStyleChar"/>
            </w:rPr>
            <w:t>Click here to enter text.</w:t>
          </w:r>
        </w:p>
      </w:docPartBody>
    </w:docPart>
    <w:docPart>
      <w:docPartPr>
        <w:name w:val="4BC51E3DCEE84855B9FC786BA5FC67FC"/>
        <w:category>
          <w:name w:val="General"/>
          <w:gallery w:val="placeholder"/>
        </w:category>
        <w:types>
          <w:type w:val="bbPlcHdr"/>
        </w:types>
        <w:behaviors>
          <w:behavior w:val="content"/>
        </w:behaviors>
        <w:guid w:val="{CAB58DED-65C6-4523-B40A-5E0D959A2766}"/>
      </w:docPartPr>
      <w:docPartBody>
        <w:p w:rsidR="000459A5" w:rsidRDefault="00C5317C" w:rsidP="00C5317C">
          <w:pPr>
            <w:pStyle w:val="4BC51E3DCEE84855B9FC786BA5FC67FC4"/>
          </w:pPr>
          <w:r w:rsidRPr="0076440C">
            <w:rPr>
              <w:rStyle w:val="InputStyleChar"/>
            </w:rPr>
            <w:t>Click here to enter text.</w:t>
          </w:r>
        </w:p>
      </w:docPartBody>
    </w:docPart>
    <w:docPart>
      <w:docPartPr>
        <w:name w:val="811816E5DBFF41FA80E744ABF9342180"/>
        <w:category>
          <w:name w:val="General"/>
          <w:gallery w:val="placeholder"/>
        </w:category>
        <w:types>
          <w:type w:val="bbPlcHdr"/>
        </w:types>
        <w:behaviors>
          <w:behavior w:val="content"/>
        </w:behaviors>
        <w:guid w:val="{25D0C05D-8D2F-4C06-A565-283F2E72BE6F}"/>
      </w:docPartPr>
      <w:docPartBody>
        <w:p w:rsidR="000459A5" w:rsidRDefault="00C5317C" w:rsidP="00C5317C">
          <w:pPr>
            <w:pStyle w:val="811816E5DBFF41FA80E744ABF93421804"/>
          </w:pPr>
          <w:r w:rsidRPr="0076440C">
            <w:rPr>
              <w:rStyle w:val="InputStyleChar"/>
            </w:rPr>
            <w:t>Click here to enter text.</w:t>
          </w:r>
        </w:p>
      </w:docPartBody>
    </w:docPart>
    <w:docPart>
      <w:docPartPr>
        <w:name w:val="20A74A4CEA48449FB7F17BB08970EA0E"/>
        <w:category>
          <w:name w:val="General"/>
          <w:gallery w:val="placeholder"/>
        </w:category>
        <w:types>
          <w:type w:val="bbPlcHdr"/>
        </w:types>
        <w:behaviors>
          <w:behavior w:val="content"/>
        </w:behaviors>
        <w:guid w:val="{437B3D24-8A15-43B9-8D50-B7CECF2F0DC7}"/>
      </w:docPartPr>
      <w:docPartBody>
        <w:p w:rsidR="000459A5" w:rsidRDefault="00C5317C" w:rsidP="00C5317C">
          <w:pPr>
            <w:pStyle w:val="20A74A4CEA48449FB7F17BB08970EA0E4"/>
          </w:pPr>
          <w:r w:rsidRPr="0076440C">
            <w:rPr>
              <w:rStyle w:val="InputStyleChar"/>
            </w:rPr>
            <w:t>Click here to enter text.</w:t>
          </w:r>
        </w:p>
      </w:docPartBody>
    </w:docPart>
    <w:docPart>
      <w:docPartPr>
        <w:name w:val="E51BCD9C83494304B342A6D53FA3E275"/>
        <w:category>
          <w:name w:val="General"/>
          <w:gallery w:val="placeholder"/>
        </w:category>
        <w:types>
          <w:type w:val="bbPlcHdr"/>
        </w:types>
        <w:behaviors>
          <w:behavior w:val="content"/>
        </w:behaviors>
        <w:guid w:val="{18BB3B11-9832-437A-8E5A-AAE79A2BAD3C}"/>
      </w:docPartPr>
      <w:docPartBody>
        <w:p w:rsidR="000459A5" w:rsidRDefault="00C5317C" w:rsidP="00C5317C">
          <w:pPr>
            <w:pStyle w:val="E51BCD9C83494304B342A6D53FA3E2754"/>
          </w:pPr>
          <w:r w:rsidRPr="0076440C">
            <w:rPr>
              <w:rStyle w:val="InputStyleChar"/>
            </w:rPr>
            <w:t>Click here to enter text.</w:t>
          </w:r>
        </w:p>
      </w:docPartBody>
    </w:docPart>
    <w:docPart>
      <w:docPartPr>
        <w:name w:val="FAA3B697C7CA4CC18D5EC8278D6C0CF8"/>
        <w:category>
          <w:name w:val="General"/>
          <w:gallery w:val="placeholder"/>
        </w:category>
        <w:types>
          <w:type w:val="bbPlcHdr"/>
        </w:types>
        <w:behaviors>
          <w:behavior w:val="content"/>
        </w:behaviors>
        <w:guid w:val="{D6F8F8F9-1DBE-42EF-9D21-925423B5F0DF}"/>
      </w:docPartPr>
      <w:docPartBody>
        <w:p w:rsidR="00D53B60" w:rsidRDefault="00C5317C" w:rsidP="00C5317C">
          <w:pPr>
            <w:pStyle w:val="FAA3B697C7CA4CC18D5EC8278D6C0CF8"/>
          </w:pPr>
          <w:r w:rsidRPr="001450FB">
            <w:rPr>
              <w:rStyle w:val="PlaceholderText"/>
            </w:rPr>
            <w:t>Click here to enter text.</w:t>
          </w:r>
        </w:p>
      </w:docPartBody>
    </w:docPart>
    <w:docPart>
      <w:docPartPr>
        <w:name w:val="D0D50CCF97894792BA1FAE9F36788BBB"/>
        <w:category>
          <w:name w:val="General"/>
          <w:gallery w:val="placeholder"/>
        </w:category>
        <w:types>
          <w:type w:val="bbPlcHdr"/>
        </w:types>
        <w:behaviors>
          <w:behavior w:val="content"/>
        </w:behaviors>
        <w:guid w:val="{F5EBA940-E2B8-4F0F-B86C-B1ECABBA3640}"/>
      </w:docPartPr>
      <w:docPartBody>
        <w:p w:rsidR="00D53B60" w:rsidRDefault="00C5317C" w:rsidP="00C5317C">
          <w:pPr>
            <w:pStyle w:val="D0D50CCF97894792BA1FAE9F36788BBB1"/>
          </w:pPr>
          <w:r w:rsidRPr="00AF0BC9">
            <w:rPr>
              <w:rStyle w:val="Addm-InputStyleChar"/>
            </w:rPr>
            <w:t>Click here to enter distribution letter and explanation (e.g.; .”A.  Approved for public release; distribution is unlimited”).  Distribution statement reference http://www.dtic.mil/dtic/submit/guidance/distribstatement.html.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551533"/>
    <w:rsid w:val="000459A5"/>
    <w:rsid w:val="00092D19"/>
    <w:rsid w:val="000A77B6"/>
    <w:rsid w:val="0012668C"/>
    <w:rsid w:val="001A246E"/>
    <w:rsid w:val="001B6104"/>
    <w:rsid w:val="001D31BF"/>
    <w:rsid w:val="002040EE"/>
    <w:rsid w:val="002930FA"/>
    <w:rsid w:val="003408F4"/>
    <w:rsid w:val="003639B6"/>
    <w:rsid w:val="004D0903"/>
    <w:rsid w:val="005402BC"/>
    <w:rsid w:val="00547178"/>
    <w:rsid w:val="00551533"/>
    <w:rsid w:val="005B6688"/>
    <w:rsid w:val="005E4E1B"/>
    <w:rsid w:val="00663CFC"/>
    <w:rsid w:val="0075796A"/>
    <w:rsid w:val="007F2CED"/>
    <w:rsid w:val="00817487"/>
    <w:rsid w:val="00866037"/>
    <w:rsid w:val="00925953"/>
    <w:rsid w:val="00937A45"/>
    <w:rsid w:val="009D417D"/>
    <w:rsid w:val="00A12379"/>
    <w:rsid w:val="00A7378A"/>
    <w:rsid w:val="00AA4342"/>
    <w:rsid w:val="00AD295D"/>
    <w:rsid w:val="00B21B8D"/>
    <w:rsid w:val="00C20CBD"/>
    <w:rsid w:val="00C21F52"/>
    <w:rsid w:val="00C5317C"/>
    <w:rsid w:val="00CE5B42"/>
    <w:rsid w:val="00D372C8"/>
    <w:rsid w:val="00D53B60"/>
    <w:rsid w:val="00DA3E26"/>
    <w:rsid w:val="00E33B10"/>
    <w:rsid w:val="00E80FC1"/>
    <w:rsid w:val="00F80985"/>
    <w:rsid w:val="00FE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17C"/>
    <w:rPr>
      <w:color w:val="808080"/>
    </w:rPr>
  </w:style>
  <w:style w:type="paragraph" w:customStyle="1" w:styleId="A060BCBDA8D14AD4B41159139DB477FF">
    <w:name w:val="A060BCBDA8D14AD4B41159139DB477FF"/>
    <w:rsid w:val="00551533"/>
  </w:style>
  <w:style w:type="paragraph" w:customStyle="1" w:styleId="16E037FAA1D64B8AB240BA94C37A45A0">
    <w:name w:val="16E037FAA1D64B8AB240BA94C37A45A0"/>
    <w:rsid w:val="00551533"/>
  </w:style>
  <w:style w:type="paragraph" w:customStyle="1" w:styleId="InputStyle">
    <w:name w:val="InputStyle"/>
    <w:basedOn w:val="Normal"/>
    <w:link w:val="InputStyleChar"/>
    <w:qFormat/>
    <w:rsid w:val="00C5317C"/>
    <w:pPr>
      <w:autoSpaceDE w:val="0"/>
      <w:autoSpaceDN w:val="0"/>
      <w:adjustRightInd w:val="0"/>
      <w:spacing w:after="120" w:line="240" w:lineRule="auto"/>
      <w:ind w:left="270"/>
    </w:pPr>
    <w:rPr>
      <w:rFonts w:ascii="Times New Roman" w:eastAsiaTheme="minorHAnsi" w:hAnsi="Times New Roman" w:cs="Times New Roman"/>
      <w:color w:val="0000FF"/>
      <w:sz w:val="24"/>
      <w:szCs w:val="24"/>
    </w:rPr>
  </w:style>
  <w:style w:type="character" w:customStyle="1" w:styleId="InputStyleChar">
    <w:name w:val="InputStyle Char"/>
    <w:basedOn w:val="DefaultParagraphFont"/>
    <w:link w:val="InputStyle"/>
    <w:rsid w:val="00C5317C"/>
    <w:rPr>
      <w:rFonts w:ascii="Times New Roman" w:eastAsiaTheme="minorHAnsi" w:hAnsi="Times New Roman" w:cs="Times New Roman"/>
      <w:color w:val="0000FF"/>
      <w:sz w:val="24"/>
      <w:szCs w:val="24"/>
    </w:rPr>
  </w:style>
  <w:style w:type="paragraph" w:customStyle="1" w:styleId="287E48C41ADE47C5A7D2D6D488C1D797">
    <w:name w:val="287E48C41ADE47C5A7D2D6D488C1D797"/>
    <w:rsid w:val="00551533"/>
  </w:style>
  <w:style w:type="paragraph" w:customStyle="1" w:styleId="A84B10A6A6554BE1B247B9A4BF740998">
    <w:name w:val="A84B10A6A6554BE1B247B9A4BF740998"/>
    <w:rsid w:val="00551533"/>
  </w:style>
  <w:style w:type="paragraph" w:customStyle="1" w:styleId="683C53FB4BDC4745B22342F50A914F96">
    <w:name w:val="683C53FB4BDC4745B22342F50A914F96"/>
    <w:rsid w:val="00551533"/>
  </w:style>
  <w:style w:type="paragraph" w:customStyle="1" w:styleId="350159AF9901447097F7E66DA9BA630C">
    <w:name w:val="350159AF9901447097F7E66DA9BA630C"/>
    <w:rsid w:val="00551533"/>
  </w:style>
  <w:style w:type="paragraph" w:customStyle="1" w:styleId="1E66C98CDFC44862B837B4D260D258D8">
    <w:name w:val="1E66C98CDFC44862B837B4D260D258D8"/>
    <w:rsid w:val="00551533"/>
  </w:style>
  <w:style w:type="paragraph" w:customStyle="1" w:styleId="FBDB262221A649B6B20662880DDBB711">
    <w:name w:val="FBDB262221A649B6B20662880DDBB711"/>
    <w:rsid w:val="00551533"/>
  </w:style>
  <w:style w:type="paragraph" w:customStyle="1" w:styleId="CEB60AA1BED145728B5CC23F2BDD52EE">
    <w:name w:val="CEB60AA1BED145728B5CC23F2BDD52EE"/>
    <w:rsid w:val="00551533"/>
  </w:style>
  <w:style w:type="paragraph" w:customStyle="1" w:styleId="C7EB3ACC780242EC9CAF731ADC74FB44">
    <w:name w:val="C7EB3ACC780242EC9CAF731ADC74FB44"/>
    <w:rsid w:val="00551533"/>
  </w:style>
  <w:style w:type="paragraph" w:customStyle="1" w:styleId="8139B0726B4545CDB9EBB9A5BDC26920">
    <w:name w:val="8139B0726B4545CDB9EBB9A5BDC26920"/>
    <w:rsid w:val="00551533"/>
  </w:style>
  <w:style w:type="paragraph" w:customStyle="1" w:styleId="794649A9A4E349188AB09DABF549EDC3">
    <w:name w:val="794649A9A4E349188AB09DABF549EDC3"/>
    <w:rsid w:val="00551533"/>
  </w:style>
  <w:style w:type="paragraph" w:customStyle="1" w:styleId="A9441B87C4BC4EC7BD4666828383B1D3">
    <w:name w:val="A9441B87C4BC4EC7BD4666828383B1D3"/>
    <w:rsid w:val="00551533"/>
  </w:style>
  <w:style w:type="paragraph" w:customStyle="1" w:styleId="62D17C62981D4F7D93C2388996DC5648">
    <w:name w:val="62D17C62981D4F7D93C2388996DC5648"/>
    <w:rsid w:val="00551533"/>
  </w:style>
  <w:style w:type="paragraph" w:customStyle="1" w:styleId="C8C25A7030124C36A8E3B554763EC2CA">
    <w:name w:val="C8C25A7030124C36A8E3B554763EC2CA"/>
    <w:rsid w:val="00551533"/>
  </w:style>
  <w:style w:type="paragraph" w:customStyle="1" w:styleId="4D32C12A0CB348C39D0F66F0EC936EDD">
    <w:name w:val="4D32C12A0CB348C39D0F66F0EC936EDD"/>
    <w:rsid w:val="00551533"/>
  </w:style>
  <w:style w:type="paragraph" w:customStyle="1" w:styleId="D7217F685A6442E89884C564CC53F09B">
    <w:name w:val="D7217F685A6442E89884C564CC53F09B"/>
    <w:rsid w:val="00551533"/>
  </w:style>
  <w:style w:type="paragraph" w:customStyle="1" w:styleId="AB101A5A1CCF4DB1BA29FD109B171A46">
    <w:name w:val="AB101A5A1CCF4DB1BA29FD109B171A46"/>
    <w:rsid w:val="00551533"/>
  </w:style>
  <w:style w:type="paragraph" w:customStyle="1" w:styleId="74A894725CDF45CE8EA5CB6D8D51284E">
    <w:name w:val="74A894725CDF45CE8EA5CB6D8D51284E"/>
    <w:rsid w:val="00551533"/>
  </w:style>
  <w:style w:type="paragraph" w:customStyle="1" w:styleId="2B92D4EF0908464A9C99A3DC7E92DF53">
    <w:name w:val="2B92D4EF0908464A9C99A3DC7E92DF53"/>
    <w:rsid w:val="00551533"/>
  </w:style>
  <w:style w:type="paragraph" w:customStyle="1" w:styleId="7DFAB84BBF8B4036837F19AC542397CB">
    <w:name w:val="7DFAB84BBF8B4036837F19AC542397CB"/>
    <w:rsid w:val="00551533"/>
  </w:style>
  <w:style w:type="paragraph" w:customStyle="1" w:styleId="93C9CDC49FC54D8299EA1F571C77907E">
    <w:name w:val="93C9CDC49FC54D8299EA1F571C77907E"/>
    <w:rsid w:val="00551533"/>
  </w:style>
  <w:style w:type="paragraph" w:customStyle="1" w:styleId="193CECDC48F64988B83CCCECEC81B882">
    <w:name w:val="193CECDC48F64988B83CCCECEC81B882"/>
    <w:rsid w:val="00551533"/>
  </w:style>
  <w:style w:type="paragraph" w:customStyle="1" w:styleId="23AB2ADFA5374F93B98B4E3E93C63455">
    <w:name w:val="23AB2ADFA5374F93B98B4E3E93C63455"/>
    <w:rsid w:val="00A7378A"/>
  </w:style>
  <w:style w:type="paragraph" w:customStyle="1" w:styleId="BD4FEAA20B0346738F1BBE50D6BB31F1">
    <w:name w:val="BD4FEAA20B0346738F1BBE50D6BB31F1"/>
    <w:rsid w:val="00A7378A"/>
  </w:style>
  <w:style w:type="paragraph" w:customStyle="1" w:styleId="E9EEA1E8873A4A59AC2D8A7D31B5D3CA">
    <w:name w:val="E9EEA1E8873A4A59AC2D8A7D31B5D3CA"/>
    <w:rsid w:val="00A7378A"/>
  </w:style>
  <w:style w:type="paragraph" w:customStyle="1" w:styleId="237D7F03309D48F8907317E6B0D583A4">
    <w:name w:val="237D7F03309D48F8907317E6B0D583A4"/>
    <w:rsid w:val="00A7378A"/>
  </w:style>
  <w:style w:type="paragraph" w:customStyle="1" w:styleId="B0B008F245884722A668303996393B59">
    <w:name w:val="B0B008F245884722A668303996393B59"/>
    <w:rsid w:val="00A7378A"/>
  </w:style>
  <w:style w:type="paragraph" w:customStyle="1" w:styleId="1909A622820847249B1FC6F39D99985F">
    <w:name w:val="1909A622820847249B1FC6F39D99985F"/>
    <w:rsid w:val="00A7378A"/>
  </w:style>
  <w:style w:type="paragraph" w:customStyle="1" w:styleId="08D7ABCB4B8641328F6B526BC63DA6FC">
    <w:name w:val="08D7ABCB4B8641328F6B526BC63DA6FC"/>
    <w:rsid w:val="00A7378A"/>
  </w:style>
  <w:style w:type="paragraph" w:customStyle="1" w:styleId="C5CFAD1F1B9146CA96E08022014B644B">
    <w:name w:val="C5CFAD1F1B9146CA96E08022014B644B"/>
    <w:rsid w:val="00A7378A"/>
  </w:style>
  <w:style w:type="paragraph" w:customStyle="1" w:styleId="890230869FFF4765A8DC8E6F5CE44B36">
    <w:name w:val="890230869FFF4765A8DC8E6F5CE44B36"/>
    <w:rsid w:val="00A7378A"/>
  </w:style>
  <w:style w:type="paragraph" w:customStyle="1" w:styleId="5B56C6A75ED64765886084F2AB80D03D">
    <w:name w:val="5B56C6A75ED64765886084F2AB80D03D"/>
    <w:rsid w:val="00092D19"/>
  </w:style>
  <w:style w:type="paragraph" w:customStyle="1" w:styleId="97913F1B51B6476D8B3740400A2EB3D7">
    <w:name w:val="97913F1B51B6476D8B3740400A2EB3D7"/>
    <w:rsid w:val="00092D19"/>
  </w:style>
  <w:style w:type="paragraph" w:customStyle="1" w:styleId="B0A81327332C4D5886D6BAFF365F644D">
    <w:name w:val="B0A81327332C4D5886D6BAFF365F644D"/>
    <w:rsid w:val="00092D19"/>
  </w:style>
  <w:style w:type="paragraph" w:customStyle="1" w:styleId="F723F3A9F8FA40168150D563B0F3E3AF">
    <w:name w:val="F723F3A9F8FA40168150D563B0F3E3AF"/>
    <w:rsid w:val="00092D19"/>
  </w:style>
  <w:style w:type="paragraph" w:customStyle="1" w:styleId="D4DBABB18D0647BB9DE9232972FB6DBD">
    <w:name w:val="D4DBABB18D0647BB9DE9232972FB6DBD"/>
    <w:rsid w:val="00092D19"/>
  </w:style>
  <w:style w:type="paragraph" w:customStyle="1" w:styleId="65922799F5BA41ED877FCA62BBE35A64">
    <w:name w:val="65922799F5BA41ED877FCA62BBE35A64"/>
    <w:rsid w:val="00092D19"/>
  </w:style>
  <w:style w:type="paragraph" w:customStyle="1" w:styleId="96A79867F3A04CF6969A51B17E450103">
    <w:name w:val="96A79867F3A04CF6969A51B17E450103"/>
    <w:rsid w:val="00817487"/>
  </w:style>
  <w:style w:type="paragraph" w:customStyle="1" w:styleId="2718FCDF8A5241F2BE5DDC07362A1DDE">
    <w:name w:val="2718FCDF8A5241F2BE5DDC07362A1DDE"/>
    <w:rsid w:val="003639B6"/>
  </w:style>
  <w:style w:type="paragraph" w:customStyle="1" w:styleId="ED1658DCA57F4DF58CA0DF5748EBDECD">
    <w:name w:val="ED1658DCA57F4DF58CA0DF5748EBDECD"/>
    <w:rsid w:val="0012668C"/>
  </w:style>
  <w:style w:type="paragraph" w:customStyle="1" w:styleId="B8AB54AA344948479ACF2DAC0C7DF8E4">
    <w:name w:val="B8AB54AA344948479ACF2DAC0C7DF8E4"/>
    <w:rsid w:val="00F80985"/>
  </w:style>
  <w:style w:type="paragraph" w:customStyle="1" w:styleId="287E48C41ADE47C5A7D2D6D488C1D7971">
    <w:name w:val="287E48C41ADE47C5A7D2D6D488C1D797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1">
    <w:name w:val="683C53FB4BDC4745B22342F50A914F96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1">
    <w:name w:val="1E66C98CDFC44862B837B4D260D258D8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EB60AA1BED145728B5CC23F2BDD52EE1">
    <w:name w:val="CEB60AA1BED145728B5CC23F2BDD52EE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139B0726B4545CDB9EBB9A5BDC269201">
    <w:name w:val="8139B0726B4545CDB9EBB9A5BDC269201"/>
    <w:rsid w:val="003408F4"/>
    <w:pPr>
      <w:spacing w:after="0" w:line="240" w:lineRule="auto"/>
    </w:pPr>
    <w:rPr>
      <w:rFonts w:ascii="Times New Roman" w:eastAsia="Times New Roman" w:hAnsi="Times New Roman" w:cs="Times New Roman"/>
      <w:sz w:val="24"/>
      <w:szCs w:val="24"/>
    </w:rPr>
  </w:style>
  <w:style w:type="paragraph" w:customStyle="1" w:styleId="A9441B87C4BC4EC7BD4666828383B1D31">
    <w:name w:val="A9441B87C4BC4EC7BD4666828383B1D3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8C25A7030124C36A8E3B554763EC2CA1">
    <w:name w:val="C8C25A7030124C36A8E3B554763EC2CA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D7217F685A6442E89884C564CC53F09B1">
    <w:name w:val="D7217F685A6442E89884C564CC53F09B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4A894725CDF45CE8EA5CB6D8D51284E1">
    <w:name w:val="74A894725CDF45CE8EA5CB6D8D51284E1"/>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0FB477C20BAD411B95E491E7AF461209">
    <w:name w:val="0FB477C20BAD411B95E491E7AF461209"/>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47B8DC1D60247FABBF91AF4AD99298F">
    <w:name w:val="C47B8DC1D60247FABBF91AF4AD99298F"/>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2B6A01410254685878F2138CD8EE95D">
    <w:name w:val="82B6A01410254685878F2138CD8EE95D"/>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41440FA4FD9426794E30660FB45596E">
    <w:name w:val="241440FA4FD9426794E30660FB45596E"/>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01695F29DB04A93A2A1B66FB31BE217">
    <w:name w:val="101695F29DB04A93A2A1B66FB31BE217"/>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7E5FB4D38E1D4346856BDBA5B07492BB">
    <w:name w:val="7E5FB4D38E1D4346856BDBA5B07492BB"/>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745ABC291654EFE811186E7187E6FC3">
    <w:name w:val="E745ABC291654EFE811186E7187E6FC3"/>
    <w:rsid w:val="003408F4"/>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95708A753BE4AF6BB5454CD6B4188E1">
    <w:name w:val="595708A753BE4AF6BB5454CD6B4188E1"/>
    <w:rsid w:val="000459A5"/>
  </w:style>
  <w:style w:type="paragraph" w:customStyle="1" w:styleId="2F9B1B1730CD4897B48637A384F3E2D1">
    <w:name w:val="2F9B1B1730CD4897B48637A384F3E2D1"/>
    <w:rsid w:val="000459A5"/>
  </w:style>
  <w:style w:type="paragraph" w:customStyle="1" w:styleId="BA0BAC7D032D4D1983482B6EBD021A0C">
    <w:name w:val="BA0BAC7D032D4D1983482B6EBD021A0C"/>
    <w:rsid w:val="000459A5"/>
  </w:style>
  <w:style w:type="paragraph" w:customStyle="1" w:styleId="287E48C41ADE47C5A7D2D6D488C1D7972">
    <w:name w:val="287E48C41ADE47C5A7D2D6D488C1D797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2">
    <w:name w:val="683C53FB4BDC4745B22342F50A914F96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2">
    <w:name w:val="1E66C98CDFC44862B837B4D260D258D8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F0F8A997B164D3986A186C570D8C8D4">
    <w:name w:val="CF0F8A997B164D3986A186C570D8C8D4"/>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253C0CE1DA54747927F90AB24EBF69B">
    <w:name w:val="5253C0CE1DA54747927F90AB24EBF69B"/>
    <w:rsid w:val="000459A5"/>
    <w:pPr>
      <w:spacing w:after="0" w:line="240" w:lineRule="auto"/>
    </w:pPr>
    <w:rPr>
      <w:rFonts w:ascii="Times New Roman" w:eastAsia="Times New Roman" w:hAnsi="Times New Roman" w:cs="Times New Roman"/>
      <w:sz w:val="24"/>
      <w:szCs w:val="24"/>
    </w:rPr>
  </w:style>
  <w:style w:type="paragraph" w:customStyle="1" w:styleId="F7E60718AD654B919A84CB75B46BD0D9">
    <w:name w:val="F7E60718AD654B919A84CB75B46BD0D9"/>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F650330CA0045A99A161EFC87F0C43A">
    <w:name w:val="9F650330CA0045A99A161EFC87F0C43A"/>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9BAEB118E4E47DDB719A198C66AA12A">
    <w:name w:val="B9BAEB118E4E47DDB719A198C66AA12A"/>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A4F98196D854B5CA25E6AFE17252BC4">
    <w:name w:val="4A4F98196D854B5CA25E6AFE17252BC4"/>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78EE1B4501547EFADB0413596DFB6AC">
    <w:name w:val="E78EE1B4501547EFADB0413596DFB6AC"/>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82B717F0F6F4471AC98C9470C2C7FD3">
    <w:name w:val="582B717F0F6F4471AC98C9470C2C7FD3"/>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BC51E3DCEE84855B9FC786BA5FC67FC">
    <w:name w:val="4BC51E3DCEE84855B9FC786BA5FC67FC"/>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11816E5DBFF41FA80E744ABF9342180">
    <w:name w:val="811816E5DBFF41FA80E744ABF9342180"/>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0A74A4CEA48449FB7F17BB08970EA0E">
    <w:name w:val="20A74A4CEA48449FB7F17BB08970EA0E"/>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51BCD9C83494304B342A6D53FA3E275">
    <w:name w:val="E51BCD9C83494304B342A6D53FA3E275"/>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B1F756B5F84A4CB3F9D2DCE742B167">
    <w:name w:val="68B1F756B5F84A4CB3F9D2DCE742B167"/>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87E48C41ADE47C5A7D2D6D488C1D7973">
    <w:name w:val="287E48C41ADE47C5A7D2D6D488C1D7973"/>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3">
    <w:name w:val="683C53FB4BDC4745B22342F50A914F963"/>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3">
    <w:name w:val="1E66C98CDFC44862B837B4D260D258D83"/>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F0F8A997B164D3986A186C570D8C8D41">
    <w:name w:val="CF0F8A997B164D3986A186C570D8C8D4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253C0CE1DA54747927F90AB24EBF69B1">
    <w:name w:val="5253C0CE1DA54747927F90AB24EBF69B1"/>
    <w:rsid w:val="000459A5"/>
    <w:pPr>
      <w:spacing w:after="0" w:line="240" w:lineRule="auto"/>
    </w:pPr>
    <w:rPr>
      <w:rFonts w:ascii="Times New Roman" w:eastAsia="Times New Roman" w:hAnsi="Times New Roman" w:cs="Times New Roman"/>
      <w:sz w:val="24"/>
      <w:szCs w:val="24"/>
    </w:rPr>
  </w:style>
  <w:style w:type="paragraph" w:customStyle="1" w:styleId="F7E60718AD654B919A84CB75B46BD0D91">
    <w:name w:val="F7E60718AD654B919A84CB75B46BD0D9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F650330CA0045A99A161EFC87F0C43A1">
    <w:name w:val="9F650330CA0045A99A161EFC87F0C43A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9BAEB118E4E47DDB719A198C66AA12A1">
    <w:name w:val="B9BAEB118E4E47DDB719A198C66AA12A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A4F98196D854B5CA25E6AFE17252BC41">
    <w:name w:val="4A4F98196D854B5CA25E6AFE17252BC4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78EE1B4501547EFADB0413596DFB6AC1">
    <w:name w:val="E78EE1B4501547EFADB0413596DFB6AC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82B717F0F6F4471AC98C9470C2C7FD31">
    <w:name w:val="582B717F0F6F4471AC98C9470C2C7FD3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BC51E3DCEE84855B9FC786BA5FC67FC1">
    <w:name w:val="4BC51E3DCEE84855B9FC786BA5FC67FC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11816E5DBFF41FA80E744ABF93421801">
    <w:name w:val="811816E5DBFF41FA80E744ABF9342180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0A74A4CEA48449FB7F17BB08970EA0E1">
    <w:name w:val="20A74A4CEA48449FB7F17BB08970EA0E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51BCD9C83494304B342A6D53FA3E2751">
    <w:name w:val="E51BCD9C83494304B342A6D53FA3E275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B1F756B5F84A4CB3F9D2DCE742B1671">
    <w:name w:val="68B1F756B5F84A4CB3F9D2DCE742B1671"/>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87E48C41ADE47C5A7D2D6D488C1D7974">
    <w:name w:val="287E48C41ADE47C5A7D2D6D488C1D7974"/>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4">
    <w:name w:val="683C53FB4BDC4745B22342F50A914F964"/>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4">
    <w:name w:val="1E66C98CDFC44862B837B4D260D258D84"/>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F0F8A997B164D3986A186C570D8C8D42">
    <w:name w:val="CF0F8A997B164D3986A186C570D8C8D4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253C0CE1DA54747927F90AB24EBF69B2">
    <w:name w:val="5253C0CE1DA54747927F90AB24EBF69B2"/>
    <w:rsid w:val="000459A5"/>
    <w:pPr>
      <w:spacing w:after="0" w:line="240" w:lineRule="auto"/>
    </w:pPr>
    <w:rPr>
      <w:rFonts w:ascii="Times New Roman" w:eastAsia="Times New Roman" w:hAnsi="Times New Roman" w:cs="Times New Roman"/>
      <w:sz w:val="24"/>
      <w:szCs w:val="24"/>
    </w:rPr>
  </w:style>
  <w:style w:type="paragraph" w:customStyle="1" w:styleId="F7E60718AD654B919A84CB75B46BD0D92">
    <w:name w:val="F7E60718AD654B919A84CB75B46BD0D9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F650330CA0045A99A161EFC87F0C43A2">
    <w:name w:val="9F650330CA0045A99A161EFC87F0C43A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9BAEB118E4E47DDB719A198C66AA12A2">
    <w:name w:val="B9BAEB118E4E47DDB719A198C66AA12A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A4F98196D854B5CA25E6AFE17252BC42">
    <w:name w:val="4A4F98196D854B5CA25E6AFE17252BC4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78EE1B4501547EFADB0413596DFB6AC2">
    <w:name w:val="E78EE1B4501547EFADB0413596DFB6AC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82B717F0F6F4471AC98C9470C2C7FD32">
    <w:name w:val="582B717F0F6F4471AC98C9470C2C7FD3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BC51E3DCEE84855B9FC786BA5FC67FC2">
    <w:name w:val="4BC51E3DCEE84855B9FC786BA5FC67FC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11816E5DBFF41FA80E744ABF93421802">
    <w:name w:val="811816E5DBFF41FA80E744ABF9342180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0A74A4CEA48449FB7F17BB08970EA0E2">
    <w:name w:val="20A74A4CEA48449FB7F17BB08970EA0E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51BCD9C83494304B342A6D53FA3E2752">
    <w:name w:val="E51BCD9C83494304B342A6D53FA3E275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B1F756B5F84A4CB3F9D2DCE742B1672">
    <w:name w:val="68B1F756B5F84A4CB3F9D2DCE742B1672"/>
    <w:rsid w:val="000459A5"/>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87E48C41ADE47C5A7D2D6D488C1D7975">
    <w:name w:val="287E48C41ADE47C5A7D2D6D488C1D7975"/>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5">
    <w:name w:val="683C53FB4BDC4745B22342F50A914F965"/>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5">
    <w:name w:val="1E66C98CDFC44862B837B4D260D258D85"/>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F0F8A997B164D3986A186C570D8C8D43">
    <w:name w:val="CF0F8A997B164D3986A186C570D8C8D4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253C0CE1DA54747927F90AB24EBF69B3">
    <w:name w:val="5253C0CE1DA54747927F90AB24EBF69B3"/>
    <w:rsid w:val="00C5317C"/>
    <w:pPr>
      <w:spacing w:after="0" w:line="240" w:lineRule="auto"/>
    </w:pPr>
    <w:rPr>
      <w:rFonts w:ascii="Times New Roman" w:eastAsia="Times New Roman" w:hAnsi="Times New Roman" w:cs="Times New Roman"/>
      <w:sz w:val="24"/>
      <w:szCs w:val="24"/>
    </w:rPr>
  </w:style>
  <w:style w:type="paragraph" w:customStyle="1" w:styleId="F7E60718AD654B919A84CB75B46BD0D93">
    <w:name w:val="F7E60718AD654B919A84CB75B46BD0D9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F650330CA0045A99A161EFC87F0C43A3">
    <w:name w:val="9F650330CA0045A99A161EFC87F0C43A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9BAEB118E4E47DDB719A198C66AA12A3">
    <w:name w:val="B9BAEB118E4E47DDB719A198C66AA12A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A4F98196D854B5CA25E6AFE17252BC43">
    <w:name w:val="4A4F98196D854B5CA25E6AFE17252BC4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78EE1B4501547EFADB0413596DFB6AC3">
    <w:name w:val="E78EE1B4501547EFADB0413596DFB6AC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82B717F0F6F4471AC98C9470C2C7FD33">
    <w:name w:val="582B717F0F6F4471AC98C9470C2C7FD3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BC51E3DCEE84855B9FC786BA5FC67FC3">
    <w:name w:val="4BC51E3DCEE84855B9FC786BA5FC67FC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11816E5DBFF41FA80E744ABF93421803">
    <w:name w:val="811816E5DBFF41FA80E744ABF9342180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0A74A4CEA48449FB7F17BB08970EA0E3">
    <w:name w:val="20A74A4CEA48449FB7F17BB08970EA0E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51BCD9C83494304B342A6D53FA3E2753">
    <w:name w:val="E51BCD9C83494304B342A6D53FA3E275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B1F756B5F84A4CB3F9D2DCE742B1673">
    <w:name w:val="68B1F756B5F84A4CB3F9D2DCE742B1673"/>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FAA3B697C7CA4CC18D5EC8278D6C0CF8">
    <w:name w:val="FAA3B697C7CA4CC18D5EC8278D6C0CF8"/>
    <w:rsid w:val="00C5317C"/>
  </w:style>
  <w:style w:type="paragraph" w:customStyle="1" w:styleId="Addm-InputStyle">
    <w:name w:val="Addm-InputStyle"/>
    <w:basedOn w:val="Normal"/>
    <w:link w:val="Addm-InputStyleChar"/>
    <w:autoRedefine/>
    <w:qFormat/>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character" w:customStyle="1" w:styleId="Addm-InputStyleChar">
    <w:name w:val="Addm-InputStyle Char"/>
    <w:basedOn w:val="DefaultParagraphFont"/>
    <w:link w:val="Addm-InputStyle"/>
    <w:rsid w:val="00C5317C"/>
    <w:rPr>
      <w:rFonts w:ascii="Times New Roman" w:eastAsiaTheme="minorHAnsi" w:hAnsi="Times New Roman" w:cs="Times New Roman"/>
      <w:color w:val="0000FF"/>
      <w:sz w:val="24"/>
      <w:szCs w:val="24"/>
    </w:rPr>
  </w:style>
  <w:style w:type="paragraph" w:customStyle="1" w:styleId="D0D50CCF97894792BA1FAE9F36788BBB">
    <w:name w:val="D0D50CCF97894792BA1FAE9F36788BBB"/>
    <w:rsid w:val="00C5317C"/>
  </w:style>
  <w:style w:type="paragraph" w:customStyle="1" w:styleId="D0D50CCF97894792BA1FAE9F36788BBB1">
    <w:name w:val="D0D50CCF97894792BA1FAE9F36788BBB1"/>
    <w:rsid w:val="00C5317C"/>
    <w:pPr>
      <w:spacing w:before="40" w:after="40" w:line="240" w:lineRule="auto"/>
    </w:pPr>
    <w:rPr>
      <w:rFonts w:ascii="Times New Roman" w:eastAsia="Times New Roman" w:hAnsi="Times New Roman" w:cs="Times New Roman"/>
      <w:color w:val="000000" w:themeColor="text1"/>
      <w:sz w:val="24"/>
      <w:szCs w:val="24"/>
    </w:rPr>
  </w:style>
  <w:style w:type="paragraph" w:customStyle="1" w:styleId="287E48C41ADE47C5A7D2D6D488C1D7976">
    <w:name w:val="287E48C41ADE47C5A7D2D6D488C1D7976"/>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3C53FB4BDC4745B22342F50A914F966">
    <w:name w:val="683C53FB4BDC4745B22342F50A914F966"/>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1E66C98CDFC44862B837B4D260D258D86">
    <w:name w:val="1E66C98CDFC44862B837B4D260D258D86"/>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CF0F8A997B164D3986A186C570D8C8D44">
    <w:name w:val="CF0F8A997B164D3986A186C570D8C8D4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253C0CE1DA54747927F90AB24EBF69B4">
    <w:name w:val="5253C0CE1DA54747927F90AB24EBF69B4"/>
    <w:rsid w:val="00C5317C"/>
    <w:pPr>
      <w:spacing w:after="0" w:line="240" w:lineRule="auto"/>
    </w:pPr>
    <w:rPr>
      <w:rFonts w:ascii="Times New Roman" w:eastAsia="Times New Roman" w:hAnsi="Times New Roman" w:cs="Times New Roman"/>
      <w:sz w:val="24"/>
      <w:szCs w:val="24"/>
    </w:rPr>
  </w:style>
  <w:style w:type="paragraph" w:customStyle="1" w:styleId="F7E60718AD654B919A84CB75B46BD0D94">
    <w:name w:val="F7E60718AD654B919A84CB75B46BD0D9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9F650330CA0045A99A161EFC87F0C43A4">
    <w:name w:val="9F650330CA0045A99A161EFC87F0C43A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B9BAEB118E4E47DDB719A198C66AA12A4">
    <w:name w:val="B9BAEB118E4E47DDB719A198C66AA12A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A4F98196D854B5CA25E6AFE17252BC44">
    <w:name w:val="4A4F98196D854B5CA25E6AFE17252BC4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78EE1B4501547EFADB0413596DFB6AC4">
    <w:name w:val="E78EE1B4501547EFADB0413596DFB6AC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582B717F0F6F4471AC98C9470C2C7FD34">
    <w:name w:val="582B717F0F6F4471AC98C9470C2C7FD3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4BC51E3DCEE84855B9FC786BA5FC67FC4">
    <w:name w:val="4BC51E3DCEE84855B9FC786BA5FC67FC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811816E5DBFF41FA80E744ABF93421804">
    <w:name w:val="811816E5DBFF41FA80E744ABF9342180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20A74A4CEA48449FB7F17BB08970EA0E4">
    <w:name w:val="20A74A4CEA48449FB7F17BB08970EA0E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E51BCD9C83494304B342A6D53FA3E2754">
    <w:name w:val="E51BCD9C83494304B342A6D53FA3E275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 w:type="paragraph" w:customStyle="1" w:styleId="68B1F756B5F84A4CB3F9D2DCE742B1674">
    <w:name w:val="68B1F756B5F84A4CB3F9D2DCE742B1674"/>
    <w:rsid w:val="00C5317C"/>
    <w:pPr>
      <w:autoSpaceDE w:val="0"/>
      <w:autoSpaceDN w:val="0"/>
      <w:adjustRightInd w:val="0"/>
      <w:spacing w:before="120" w:after="120" w:line="240" w:lineRule="auto"/>
      <w:contextualSpacing/>
    </w:pPr>
    <w:rPr>
      <w:rFonts w:ascii="Times New Roman" w:eastAsiaTheme="minorHAnsi" w:hAnsi="Times New Roman" w:cs="Times New Roman"/>
      <w:color w:val="0000F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1ABC-1B26-4CC0-902F-53F46BB9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TemplateExample (2)</Template>
  <TotalTime>1</TotalTime>
  <Pages>20</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lutesa</dc:creator>
  <cp:lastModifiedBy>Berton Manning</cp:lastModifiedBy>
  <cp:revision>2</cp:revision>
  <cp:lastPrinted>2010-12-14T18:56:00Z</cp:lastPrinted>
  <dcterms:created xsi:type="dcterms:W3CDTF">2016-02-09T02:57:00Z</dcterms:created>
  <dcterms:modified xsi:type="dcterms:W3CDTF">2016-02-09T02:57:00Z</dcterms:modified>
</cp:coreProperties>
</file>