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A7" w:rsidRPr="00BE43A7" w:rsidRDefault="00BE43A7" w:rsidP="00BE43A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Production Readiness</w:t>
      </w:r>
      <w:r w:rsidRPr="00BE43A7">
        <w:rPr>
          <w:sz w:val="32"/>
          <w:szCs w:val="32"/>
        </w:rPr>
        <w:t xml:space="preserve"> Review</w:t>
      </w:r>
    </w:p>
    <w:p w:rsidR="00BE43A7" w:rsidRPr="00BE43A7" w:rsidRDefault="00BE43A7" w:rsidP="00BE43A7">
      <w:pPr>
        <w:pStyle w:val="NoSpacing"/>
        <w:jc w:val="center"/>
        <w:rPr>
          <w:sz w:val="32"/>
          <w:szCs w:val="32"/>
        </w:rPr>
      </w:pPr>
      <w:r w:rsidRPr="00BE43A7">
        <w:rPr>
          <w:sz w:val="32"/>
          <w:szCs w:val="32"/>
        </w:rPr>
        <w:t>Exit Questions</w:t>
      </w:r>
    </w:p>
    <w:p w:rsidR="00BE43A7" w:rsidRPr="00BE43A7" w:rsidRDefault="00BE43A7" w:rsidP="00BE43A7">
      <w:pPr>
        <w:pStyle w:val="NoSpacing"/>
        <w:jc w:val="center"/>
        <w:rPr>
          <w:sz w:val="32"/>
          <w:szCs w:val="32"/>
        </w:rPr>
      </w:pPr>
      <w:r w:rsidRPr="00BE43A7">
        <w:rPr>
          <w:sz w:val="32"/>
          <w:szCs w:val="32"/>
        </w:rPr>
        <w:t>From the Defense Acquisition Guidebook</w:t>
      </w:r>
    </w:p>
    <w:p w:rsidR="00BE43A7" w:rsidRDefault="00BE43A7" w:rsidP="00BE43A7"/>
    <w:p w:rsidR="00BE43A7" w:rsidRDefault="00BE43A7" w:rsidP="00BE43A7">
      <w:r>
        <w:t>Typical PRR success criteria include affirmative answers to the following exit questions: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Has the system product baseline been established and documented to enable hardware fabrication and software coding to proceed with proper configuration management?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Are adequate processes and metrics in place for the program to succeed?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Are the risks known and manageable?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Is the program schedule executable (technical/cost risks)?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Is the program properly staffed?</w:t>
      </w:r>
    </w:p>
    <w:p w:rsidR="00E62AB0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Are all technologies mature enough for production?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Is the detailed design producible within the production budget?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Are the production facilities ready and required workers trained?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Is detail design complete and stable enough to enter low rate production?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Is the supply chain established and stable with materials available to meet planned low rate production?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Have manufacturing processes been demonstrated and proven in a pilot line environment?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 xml:space="preserve">Have all </w:t>
      </w:r>
      <w:proofErr w:type="spellStart"/>
      <w:r w:rsidRPr="00BE43A7">
        <w:rPr>
          <w:sz w:val="24"/>
          <w:szCs w:val="24"/>
        </w:rPr>
        <w:t>producibility</w:t>
      </w:r>
      <w:proofErr w:type="spellEnd"/>
      <w:r w:rsidRPr="00BE43A7">
        <w:rPr>
          <w:sz w:val="24"/>
          <w:szCs w:val="24"/>
        </w:rPr>
        <w:t xml:space="preserve"> trade studies and risk assessments been completed?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Is the production cost model based upon the stable detailed design and been validated?</w:t>
      </w:r>
    </w:p>
    <w:p w:rsidR="00BE43A7" w:rsidRPr="00BE43A7" w:rsidRDefault="00BE43A7" w:rsidP="00BE43A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E43A7">
        <w:rPr>
          <w:sz w:val="24"/>
          <w:szCs w:val="24"/>
        </w:rPr>
        <w:t>Are the ESOH resid</w:t>
      </w:r>
      <w:bookmarkStart w:id="0" w:name="_GoBack"/>
      <w:bookmarkEnd w:id="0"/>
      <w:r w:rsidRPr="00BE43A7">
        <w:rPr>
          <w:sz w:val="24"/>
          <w:szCs w:val="24"/>
        </w:rPr>
        <w:t>ual risks known and manageable?</w:t>
      </w:r>
    </w:p>
    <w:sectPr w:rsidR="00BE43A7" w:rsidRPr="00BE4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F03"/>
    <w:multiLevelType w:val="hybridMultilevel"/>
    <w:tmpl w:val="18AAA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33489"/>
    <w:multiLevelType w:val="hybridMultilevel"/>
    <w:tmpl w:val="6A860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A7"/>
    <w:rsid w:val="005257FE"/>
    <w:rsid w:val="00BE43A7"/>
    <w:rsid w:val="00C9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Manning</dc:creator>
  <cp:lastModifiedBy>Berton Manning</cp:lastModifiedBy>
  <cp:revision>1</cp:revision>
  <dcterms:created xsi:type="dcterms:W3CDTF">2010-12-05T19:34:00Z</dcterms:created>
  <dcterms:modified xsi:type="dcterms:W3CDTF">2010-12-05T19:37:00Z</dcterms:modified>
</cp:coreProperties>
</file>