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3" w:rsidRDefault="00E93A13" w:rsidP="00BA5E17">
      <w:pPr>
        <w:rPr>
          <w:rFonts w:ascii="Arial" w:hAnsi="Arial" w:cs="Arial"/>
          <w:b/>
        </w:rPr>
      </w:pPr>
      <w:r w:rsidRPr="00BA5E17">
        <w:rPr>
          <w:rFonts w:ascii="Arial" w:hAnsi="Arial" w:cs="Arial"/>
          <w:b/>
        </w:rPr>
        <w:t>Acquisition Program Baseline (APB)</w:t>
      </w:r>
    </w:p>
    <w:p w:rsidR="006A0456" w:rsidRPr="006A0456" w:rsidRDefault="006A0456" w:rsidP="006A0456">
      <w:pPr>
        <w:rPr>
          <w:rFonts w:ascii="Arial" w:hAnsi="Arial" w:cs="Arial"/>
        </w:rPr>
      </w:pPr>
      <w:r w:rsidRPr="006A0456">
        <w:rPr>
          <w:rFonts w:ascii="Arial" w:hAnsi="Arial" w:cs="Arial"/>
        </w:rPr>
        <w:t xml:space="preserve">Defense </w:t>
      </w:r>
      <w:r w:rsidR="001F6083">
        <w:rPr>
          <w:rFonts w:ascii="Arial" w:hAnsi="Arial" w:cs="Arial"/>
        </w:rPr>
        <w:t>Acquisition Guidebook, Chapter 10</w:t>
      </w:r>
      <w:r w:rsidRPr="006A0456">
        <w:rPr>
          <w:rFonts w:ascii="Arial" w:hAnsi="Arial" w:cs="Arial"/>
        </w:rPr>
        <w:t xml:space="preserve">, Section </w:t>
      </w:r>
      <w:r w:rsidR="001F6083">
        <w:rPr>
          <w:rFonts w:ascii="Arial" w:hAnsi="Arial" w:cs="Arial"/>
        </w:rPr>
        <w:t>10.9.</w:t>
      </w:r>
      <w:r w:rsidRPr="006A0456">
        <w:rPr>
          <w:rFonts w:ascii="Arial" w:hAnsi="Arial" w:cs="Arial"/>
        </w:rPr>
        <w:t xml:space="preserve"> The Acquisition Program Baseline (APB) - DoD Instruction 5000.02 requires every program manager to propose and document program goals prior to, and for approval at, program initiation for all Acquisition Category (ACAT) programs. The APB satisfies the requirements in 10 USC 2435 and 10 USC 2220 for ACAT I Programs. The APB is an important document for program management and should reflect the approved program being executed.</w:t>
      </w:r>
    </w:p>
    <w:p w:rsidR="006A0456" w:rsidRPr="006A0456" w:rsidRDefault="006A0456" w:rsidP="006A0456">
      <w:pPr>
        <w:rPr>
          <w:rFonts w:ascii="Arial" w:hAnsi="Arial" w:cs="Arial"/>
        </w:rPr>
      </w:pPr>
      <w:r w:rsidRPr="006A0456">
        <w:rPr>
          <w:rFonts w:ascii="Arial" w:hAnsi="Arial" w:cs="Arial"/>
        </w:rPr>
        <w:t>Program goals consist of an objective value and a threshold value for each Key Performance Parameter (KPP)/Key System Attribute (KSA) parameter. Cost, schedule and performance are intrinsically linked and the threshold and objective values of all program goals should be developed with these relationships in mind. The program manager (PM) is responsible for managing the trade space between program goals within the bounds of cost, schedule and performance.</w:t>
      </w:r>
    </w:p>
    <w:p w:rsidR="006A0456" w:rsidRDefault="006A0456" w:rsidP="00BA5E17">
      <w:pPr>
        <w:rPr>
          <w:rFonts w:ascii="Arial" w:hAnsi="Arial" w:cs="Arial"/>
          <w:b/>
        </w:rPr>
      </w:pPr>
    </w:p>
    <w:p w:rsidR="009B69F5" w:rsidRDefault="009B69F5" w:rsidP="00BA5E17">
      <w:pPr>
        <w:rPr>
          <w:rFonts w:ascii="Arial" w:hAnsi="Arial" w:cs="Arial"/>
          <w:b/>
        </w:rPr>
      </w:pPr>
    </w:p>
    <w:p w:rsidR="009B69F5" w:rsidRDefault="009B69F5" w:rsidP="00BA5E17">
      <w:pPr>
        <w:rPr>
          <w:rFonts w:ascii="Arial" w:hAnsi="Arial" w:cs="Arial"/>
          <w:b/>
        </w:rPr>
      </w:pPr>
    </w:p>
    <w:p w:rsidR="009B69F5" w:rsidRDefault="009B69F5" w:rsidP="009B69F5">
      <w:pPr>
        <w:rPr>
          <w:rFonts w:ascii="Arial" w:hAnsi="Arial" w:cs="Arial"/>
        </w:rPr>
      </w:pPr>
      <w:r w:rsidRPr="009B69F5">
        <w:rPr>
          <w:rFonts w:ascii="Arial" w:hAnsi="Arial" w:cs="Arial"/>
          <w:highlight w:val="yellow"/>
        </w:rPr>
        <w:t>APBs</w:t>
      </w:r>
      <w:r>
        <w:rPr>
          <w:rFonts w:ascii="Arial" w:hAnsi="Arial" w:cs="Arial"/>
          <w:highlight w:val="yellow"/>
        </w:rPr>
        <w:t xml:space="preserve"> for ACAT I</w:t>
      </w:r>
      <w:r w:rsidR="006A0456">
        <w:rPr>
          <w:rFonts w:ascii="Arial" w:hAnsi="Arial" w:cs="Arial"/>
          <w:highlight w:val="yellow"/>
        </w:rPr>
        <w:t xml:space="preserve"> and IA</w:t>
      </w:r>
      <w:r w:rsidRPr="009B69F5">
        <w:rPr>
          <w:rFonts w:ascii="Arial" w:hAnsi="Arial" w:cs="Arial"/>
          <w:highlight w:val="yellow"/>
        </w:rPr>
        <w:t xml:space="preserve"> programs</w:t>
      </w:r>
      <w:r w:rsidRPr="00BA5E17">
        <w:rPr>
          <w:rFonts w:ascii="Arial" w:hAnsi="Arial" w:cs="Arial"/>
        </w:rPr>
        <w:t xml:space="preserve"> are created in </w:t>
      </w:r>
      <w:r>
        <w:rPr>
          <w:rFonts w:ascii="Arial" w:hAnsi="Arial" w:cs="Arial"/>
        </w:rPr>
        <w:t>the Defense Acquisition Management Information Retrieval (DAMIR) system</w:t>
      </w:r>
    </w:p>
    <w:p w:rsidR="009B69F5" w:rsidRDefault="008078C4" w:rsidP="009B69F5">
      <w:pPr>
        <w:rPr>
          <w:rFonts w:ascii="Arial" w:hAnsi="Arial" w:cs="Arial"/>
        </w:rPr>
      </w:pPr>
      <w:r>
        <w:rPr>
          <w:rFonts w:ascii="Arial" w:hAnsi="Arial" w:cs="Arial"/>
        </w:rPr>
        <w:t xml:space="preserve">In order to access DAMIR, </w:t>
      </w:r>
      <w:r w:rsidR="009B69F5">
        <w:rPr>
          <w:rFonts w:ascii="Arial" w:hAnsi="Arial" w:cs="Arial"/>
        </w:rPr>
        <w:t>OSD needs the user request to come from</w:t>
      </w:r>
      <w:r>
        <w:rPr>
          <w:rFonts w:ascii="Arial" w:hAnsi="Arial" w:cs="Arial"/>
        </w:rPr>
        <w:t xml:space="preserve"> </w:t>
      </w:r>
      <w:r w:rsidR="009B69F5">
        <w:rPr>
          <w:rFonts w:ascii="Arial" w:hAnsi="Arial" w:cs="Arial"/>
        </w:rPr>
        <w:t>SAF/AQXR.</w:t>
      </w:r>
    </w:p>
    <w:p w:rsidR="009B69F5" w:rsidRDefault="009B69F5" w:rsidP="009B69F5">
      <w:pPr>
        <w:rPr>
          <w:rFonts w:ascii="Arial" w:hAnsi="Arial" w:cs="Arial"/>
        </w:rPr>
      </w:pPr>
    </w:p>
    <w:p w:rsidR="009B69F5" w:rsidRDefault="009B69F5" w:rsidP="009B69F5">
      <w:pPr>
        <w:pStyle w:val="PlainText"/>
      </w:pPr>
      <w:r w:rsidRPr="009B69F5">
        <w:rPr>
          <w:rFonts w:ascii="Arial" w:eastAsia="Times New Roman" w:hAnsi="Arial" w:cs="Arial"/>
          <w:sz w:val="24"/>
          <w:szCs w:val="24"/>
        </w:rPr>
        <w:t>DAMIR link:</w:t>
      </w:r>
      <w:r>
        <w:rPr>
          <w:rFonts w:ascii="Arial" w:hAnsi="Arial" w:cs="Arial"/>
        </w:rPr>
        <w:t xml:space="preserve"> </w:t>
      </w:r>
      <w:hyperlink r:id="rId9" w:history="1">
        <w:r w:rsidRPr="009B69F5">
          <w:rPr>
            <w:rStyle w:val="Hyperlink"/>
            <w:rFonts w:ascii="Arial" w:eastAsia="Times New Roman" w:hAnsi="Arial" w:cs="Arial"/>
            <w:sz w:val="24"/>
            <w:szCs w:val="24"/>
          </w:rPr>
          <w:t>https://ebiz.acq.osd.mil/DAMIR/</w:t>
        </w:r>
      </w:hyperlink>
    </w:p>
    <w:p w:rsidR="009B69F5" w:rsidRPr="00BA5E17" w:rsidRDefault="009B69F5" w:rsidP="009B69F5">
      <w:pPr>
        <w:spacing w:line="288" w:lineRule="atLeast"/>
        <w:ind w:left="-360"/>
        <w:rPr>
          <w:rFonts w:ascii="Arial" w:hAnsi="Arial" w:cs="Arial"/>
          <w:color w:val="388222"/>
        </w:rPr>
      </w:pPr>
      <w:r>
        <w:rPr>
          <w:rFonts w:ascii="Arial" w:hAnsi="Arial" w:cs="Arial"/>
        </w:rPr>
        <w:t xml:space="preserve"> </w:t>
      </w:r>
    </w:p>
    <w:p w:rsidR="009B69F5" w:rsidRDefault="009B69F5" w:rsidP="009B69F5">
      <w:pPr>
        <w:spacing w:line="288" w:lineRule="atLeast"/>
        <w:rPr>
          <w:rFonts w:ascii="Arial" w:hAnsi="Arial" w:cs="Arial"/>
        </w:rPr>
      </w:pPr>
    </w:p>
    <w:p w:rsidR="009B69F5" w:rsidRDefault="009B69F5" w:rsidP="009B69F5">
      <w:pPr>
        <w:spacing w:line="288" w:lineRule="atLeast"/>
        <w:rPr>
          <w:rFonts w:ascii="Arial" w:hAnsi="Arial" w:cs="Arial"/>
        </w:rPr>
      </w:pPr>
      <w:r>
        <w:rPr>
          <w:rFonts w:ascii="Arial" w:hAnsi="Arial" w:cs="Arial"/>
        </w:rPr>
        <w:t>For additional information, contact the DAMIR Program Office at:</w:t>
      </w:r>
    </w:p>
    <w:p w:rsidR="009B69F5" w:rsidRDefault="009B69F5" w:rsidP="009B69F5">
      <w:pPr>
        <w:spacing w:line="288" w:lineRule="atLeast"/>
        <w:rPr>
          <w:rFonts w:ascii="Arial" w:hAnsi="Arial" w:cs="Arial"/>
        </w:rPr>
      </w:pPr>
    </w:p>
    <w:p w:rsidR="0033203F" w:rsidRDefault="0033203F" w:rsidP="009B69F5">
      <w:pPr>
        <w:spacing w:line="288" w:lineRule="atLeast"/>
        <w:ind w:left="720"/>
        <w:rPr>
          <w:rFonts w:ascii="Arial" w:hAnsi="Arial" w:cs="Arial"/>
        </w:rPr>
      </w:pPr>
      <w:r>
        <w:rPr>
          <w:rFonts w:ascii="Arial" w:hAnsi="Arial" w:cs="Arial"/>
        </w:rPr>
        <w:t xml:space="preserve">Mr. Alan </w:t>
      </w:r>
      <w:proofErr w:type="spellStart"/>
      <w:r>
        <w:rPr>
          <w:rFonts w:ascii="Arial" w:hAnsi="Arial" w:cs="Arial"/>
        </w:rPr>
        <w:t>Lachel</w:t>
      </w:r>
      <w:proofErr w:type="spellEnd"/>
    </w:p>
    <w:p w:rsidR="009B69F5" w:rsidRDefault="0033203F" w:rsidP="00CD0B46">
      <w:pPr>
        <w:spacing w:line="288" w:lineRule="atLeast"/>
        <w:ind w:left="720"/>
        <w:rPr>
          <w:rFonts w:ascii="Arial" w:hAnsi="Arial" w:cs="Arial"/>
        </w:rPr>
      </w:pPr>
      <w:r w:rsidRPr="0033203F">
        <w:rPr>
          <w:rFonts w:ascii="Arial" w:hAnsi="Arial" w:cs="Arial"/>
        </w:rPr>
        <w:t>(571) 256-0374</w:t>
      </w:r>
    </w:p>
    <w:p w:rsidR="00BC744C" w:rsidRDefault="00BC744C" w:rsidP="00CD0B46">
      <w:pPr>
        <w:spacing w:line="288" w:lineRule="atLeast"/>
        <w:ind w:left="720"/>
        <w:rPr>
          <w:rFonts w:ascii="Arial" w:hAnsi="Arial" w:cs="Arial"/>
        </w:rPr>
      </w:pPr>
    </w:p>
    <w:p w:rsidR="00BC744C" w:rsidRDefault="00BC744C" w:rsidP="00CD0B46">
      <w:pPr>
        <w:spacing w:line="288" w:lineRule="atLeast"/>
        <w:ind w:left="720"/>
        <w:rPr>
          <w:rFonts w:ascii="Arial" w:hAnsi="Arial" w:cs="Arial"/>
        </w:rPr>
      </w:pPr>
      <w:r>
        <w:rPr>
          <w:rFonts w:ascii="Arial" w:hAnsi="Arial" w:cs="Arial"/>
        </w:rPr>
        <w:t>DAMIR hotline: (703) 679-5345</w:t>
      </w:r>
    </w:p>
    <w:p w:rsidR="009B69F5" w:rsidRDefault="0033203F" w:rsidP="009B69F5">
      <w:pPr>
        <w:spacing w:line="288" w:lineRule="atLeast"/>
        <w:ind w:left="720"/>
        <w:rPr>
          <w:rFonts w:ascii="Arial" w:hAnsi="Arial" w:cs="Arial"/>
        </w:rPr>
      </w:pPr>
      <w:r>
        <w:rPr>
          <w:rFonts w:ascii="Arial" w:hAnsi="Arial" w:cs="Arial"/>
        </w:rPr>
        <w:t xml:space="preserve">Email:  </w:t>
      </w:r>
      <w:hyperlink r:id="rId10" w:history="1">
        <w:r w:rsidR="00BC744C" w:rsidRPr="005F6C98">
          <w:rPr>
            <w:rStyle w:val="Hyperlink"/>
            <w:rFonts w:ascii="Arial" w:hAnsi="Arial" w:cs="Arial"/>
          </w:rPr>
          <w:t>cars@caci.com</w:t>
        </w:r>
      </w:hyperlink>
      <w:r w:rsidR="00BC744C">
        <w:rPr>
          <w:rFonts w:ascii="Arial" w:hAnsi="Arial" w:cs="Arial"/>
        </w:rPr>
        <w:t xml:space="preserve"> or </w:t>
      </w:r>
      <w:hyperlink r:id="rId11" w:history="1">
        <w:r w:rsidR="00BC744C" w:rsidRPr="005F6C98">
          <w:rPr>
            <w:rStyle w:val="Hyperlink"/>
            <w:rFonts w:ascii="Arial" w:hAnsi="Arial" w:cs="Arial"/>
          </w:rPr>
          <w:t>damir@osd.mil</w:t>
        </w:r>
      </w:hyperlink>
    </w:p>
    <w:p w:rsidR="00BC744C" w:rsidRDefault="00BC744C" w:rsidP="009B69F5">
      <w:pPr>
        <w:spacing w:line="288" w:lineRule="atLeast"/>
        <w:ind w:left="720"/>
        <w:rPr>
          <w:rFonts w:ascii="Arial" w:hAnsi="Arial" w:cs="Arial"/>
        </w:rPr>
      </w:pPr>
    </w:p>
    <w:p w:rsidR="00BC744C" w:rsidRDefault="00BC744C" w:rsidP="009B69F5">
      <w:pPr>
        <w:spacing w:line="288" w:lineRule="atLeast"/>
        <w:ind w:left="720"/>
        <w:rPr>
          <w:rFonts w:ascii="Arial" w:hAnsi="Arial" w:cs="Arial"/>
        </w:rPr>
      </w:pPr>
    </w:p>
    <w:p w:rsidR="00BC744C" w:rsidRDefault="00C2535D" w:rsidP="009B69F5">
      <w:pPr>
        <w:spacing w:line="288" w:lineRule="atLeast"/>
        <w:ind w:left="720"/>
        <w:rPr>
          <w:rFonts w:ascii="Arial" w:hAnsi="Arial" w:cs="Arial"/>
        </w:rPr>
      </w:pPr>
      <w:hyperlink r:id="rId12" w:history="1">
        <w:r w:rsidR="00BC744C" w:rsidRPr="005F6C98">
          <w:rPr>
            <w:rStyle w:val="Hyperlink"/>
            <w:rFonts w:ascii="Arial" w:hAnsi="Arial" w:cs="Arial"/>
          </w:rPr>
          <w:t>www.acq.osd.mil/damir</w:t>
        </w:r>
      </w:hyperlink>
    </w:p>
    <w:p w:rsidR="00BC744C" w:rsidRPr="00BA5E17" w:rsidRDefault="00BC744C" w:rsidP="009B69F5">
      <w:pPr>
        <w:spacing w:line="288" w:lineRule="atLeast"/>
        <w:ind w:left="720"/>
        <w:rPr>
          <w:rFonts w:ascii="Arial" w:hAnsi="Arial" w:cs="Arial"/>
        </w:rPr>
      </w:pPr>
    </w:p>
    <w:p w:rsidR="009B69F5" w:rsidRDefault="009B69F5" w:rsidP="00BA5E17">
      <w:pPr>
        <w:rPr>
          <w:rFonts w:ascii="Arial" w:hAnsi="Arial" w:cs="Arial"/>
          <w:b/>
        </w:rPr>
      </w:pPr>
    </w:p>
    <w:p w:rsidR="009B69F5" w:rsidRDefault="009B69F5" w:rsidP="00BA5E17">
      <w:pPr>
        <w:rPr>
          <w:rFonts w:ascii="Arial" w:hAnsi="Arial" w:cs="Arial"/>
          <w:b/>
        </w:rPr>
      </w:pPr>
    </w:p>
    <w:p w:rsidR="009B69F5" w:rsidRPr="00BA5E17" w:rsidRDefault="009B69F5" w:rsidP="00BA5E17">
      <w:pPr>
        <w:rPr>
          <w:rFonts w:ascii="Arial" w:hAnsi="Arial" w:cs="Arial"/>
          <w:b/>
        </w:rPr>
      </w:pPr>
    </w:p>
    <w:p w:rsidR="00E93A13" w:rsidRPr="00BA5E17" w:rsidRDefault="00E93A13" w:rsidP="00BA5E17">
      <w:pPr>
        <w:rPr>
          <w:rFonts w:ascii="Arial" w:hAnsi="Arial" w:cs="Arial"/>
        </w:rPr>
      </w:pPr>
    </w:p>
    <w:p w:rsidR="00802EDE" w:rsidRPr="00802EDE" w:rsidRDefault="00802EDE" w:rsidP="00802EDE">
      <w:pPr>
        <w:pStyle w:val="PlainText"/>
        <w:rPr>
          <w:rFonts w:ascii="Arial" w:hAnsi="Arial" w:cs="Arial"/>
          <w:sz w:val="24"/>
          <w:szCs w:val="24"/>
        </w:rPr>
      </w:pPr>
      <w:bookmarkStart w:id="0" w:name="_GoBack"/>
      <w:r w:rsidRPr="00802EDE">
        <w:rPr>
          <w:rFonts w:ascii="Arial" w:hAnsi="Arial" w:cs="Arial"/>
          <w:sz w:val="24"/>
          <w:szCs w:val="24"/>
          <w:highlight w:val="yellow"/>
        </w:rPr>
        <w:t>APBs for ACAT II and III programs</w:t>
      </w:r>
      <w:r w:rsidRPr="00802EDE">
        <w:rPr>
          <w:rFonts w:ascii="Arial" w:hAnsi="Arial" w:cs="Arial"/>
          <w:sz w:val="24"/>
          <w:szCs w:val="24"/>
        </w:rPr>
        <w:t xml:space="preserve"> are created in SMART using the</w:t>
      </w:r>
      <w:r>
        <w:rPr>
          <w:rFonts w:ascii="Arial" w:hAnsi="Arial" w:cs="Arial"/>
          <w:sz w:val="24"/>
          <w:szCs w:val="24"/>
        </w:rPr>
        <w:t xml:space="preserve"> </w:t>
      </w:r>
      <w:r w:rsidRPr="00802EDE">
        <w:rPr>
          <w:rFonts w:ascii="Arial" w:hAnsi="Arial" w:cs="Arial"/>
          <w:sz w:val="24"/>
          <w:szCs w:val="24"/>
        </w:rPr>
        <w:t>APB Wizard.</w:t>
      </w:r>
      <w:r>
        <w:rPr>
          <w:rFonts w:ascii="Arial" w:hAnsi="Arial" w:cs="Arial"/>
          <w:sz w:val="24"/>
          <w:szCs w:val="24"/>
        </w:rPr>
        <w:t xml:space="preserve">  </w:t>
      </w:r>
      <w:r w:rsidRPr="00802EDE">
        <w:rPr>
          <w:rFonts w:ascii="Arial" w:hAnsi="Arial" w:cs="Arial"/>
          <w:sz w:val="24"/>
          <w:szCs w:val="24"/>
        </w:rPr>
        <w:t>SMART is available on the Defense Information</w:t>
      </w:r>
      <w:r>
        <w:rPr>
          <w:rFonts w:ascii="Arial" w:hAnsi="Arial" w:cs="Arial"/>
          <w:sz w:val="24"/>
          <w:szCs w:val="24"/>
        </w:rPr>
        <w:t xml:space="preserve"> </w:t>
      </w:r>
      <w:r w:rsidRPr="00802EDE">
        <w:rPr>
          <w:rFonts w:ascii="Arial" w:hAnsi="Arial" w:cs="Arial"/>
          <w:sz w:val="24"/>
          <w:szCs w:val="24"/>
        </w:rPr>
        <w:t>Systems Agency (DISA) network to all users with a CAC card</w:t>
      </w:r>
      <w:bookmarkEnd w:id="0"/>
      <w:r w:rsidRPr="00802EDE">
        <w:rPr>
          <w:rFonts w:ascii="Arial" w:hAnsi="Arial" w:cs="Arial"/>
          <w:sz w:val="24"/>
          <w:szCs w:val="24"/>
        </w:rPr>
        <w:t xml:space="preserve"> at:  </w:t>
      </w:r>
    </w:p>
    <w:p w:rsidR="00802EDE" w:rsidRPr="00802EDE" w:rsidRDefault="00802EDE" w:rsidP="00802EDE">
      <w:pPr>
        <w:pStyle w:val="PlainText"/>
        <w:rPr>
          <w:rFonts w:ascii="Arial" w:hAnsi="Arial" w:cs="Arial"/>
          <w:sz w:val="24"/>
          <w:szCs w:val="24"/>
        </w:rPr>
      </w:pPr>
    </w:p>
    <w:p w:rsidR="00802EDE" w:rsidRDefault="00C2535D" w:rsidP="00802EDE">
      <w:pPr>
        <w:pStyle w:val="PlainText"/>
        <w:rPr>
          <w:rFonts w:ascii="Arial" w:hAnsi="Arial" w:cs="Arial"/>
          <w:sz w:val="24"/>
          <w:szCs w:val="24"/>
        </w:rPr>
      </w:pPr>
      <w:hyperlink r:id="rId13" w:history="1">
        <w:r w:rsidR="00802EDE" w:rsidRPr="00A75D1C">
          <w:rPr>
            <w:rStyle w:val="Hyperlink"/>
            <w:rFonts w:ascii="Arial" w:hAnsi="Arial" w:cs="Arial"/>
            <w:sz w:val="24"/>
            <w:szCs w:val="24"/>
          </w:rPr>
          <w:t>https://smart.stax.disa.mil/smart_app/</w:t>
        </w:r>
      </w:hyperlink>
    </w:p>
    <w:p w:rsidR="00802EDE" w:rsidRPr="00802EDE" w:rsidRDefault="00802EDE" w:rsidP="00802EDE">
      <w:pPr>
        <w:pStyle w:val="PlainText"/>
        <w:rPr>
          <w:rFonts w:ascii="Arial" w:hAnsi="Arial" w:cs="Arial"/>
          <w:sz w:val="24"/>
          <w:szCs w:val="24"/>
        </w:rPr>
      </w:pPr>
    </w:p>
    <w:p w:rsidR="00802EDE" w:rsidRPr="00802EDE" w:rsidRDefault="00802EDE" w:rsidP="00802EDE">
      <w:pPr>
        <w:pStyle w:val="PlainText"/>
        <w:rPr>
          <w:rFonts w:ascii="Arial" w:hAnsi="Arial" w:cs="Arial"/>
          <w:sz w:val="24"/>
          <w:szCs w:val="24"/>
        </w:rPr>
      </w:pPr>
      <w:r w:rsidRPr="00802EDE">
        <w:rPr>
          <w:rFonts w:ascii="Arial" w:hAnsi="Arial" w:cs="Arial"/>
          <w:sz w:val="24"/>
          <w:szCs w:val="24"/>
        </w:rPr>
        <w:lastRenderedPageBreak/>
        <w:t xml:space="preserve"> </w:t>
      </w:r>
    </w:p>
    <w:p w:rsidR="00802EDE" w:rsidRPr="00802EDE" w:rsidRDefault="00802EDE" w:rsidP="00802EDE">
      <w:pPr>
        <w:pStyle w:val="PlainText"/>
        <w:rPr>
          <w:rFonts w:ascii="Arial" w:hAnsi="Arial" w:cs="Arial"/>
          <w:sz w:val="24"/>
          <w:szCs w:val="24"/>
        </w:rPr>
      </w:pPr>
      <w:r w:rsidRPr="00802EDE">
        <w:rPr>
          <w:rFonts w:ascii="Arial" w:hAnsi="Arial" w:cs="Arial"/>
          <w:sz w:val="24"/>
          <w:szCs w:val="24"/>
        </w:rPr>
        <w:t>Before an ACAT II or III program prepares an APB in SMART, the</w:t>
      </w:r>
      <w:r>
        <w:rPr>
          <w:rFonts w:ascii="Arial" w:hAnsi="Arial" w:cs="Arial"/>
          <w:sz w:val="24"/>
          <w:szCs w:val="24"/>
        </w:rPr>
        <w:t xml:space="preserve"> </w:t>
      </w:r>
      <w:r w:rsidRPr="00802EDE">
        <w:rPr>
          <w:rFonts w:ascii="Arial" w:hAnsi="Arial" w:cs="Arial"/>
          <w:sz w:val="24"/>
          <w:szCs w:val="24"/>
        </w:rPr>
        <w:t>program must be designated an "APB Reporting" program by the</w:t>
      </w:r>
      <w:r>
        <w:rPr>
          <w:rFonts w:ascii="Arial" w:hAnsi="Arial" w:cs="Arial"/>
          <w:sz w:val="24"/>
          <w:szCs w:val="24"/>
        </w:rPr>
        <w:t xml:space="preserve"> </w:t>
      </w:r>
      <w:r w:rsidRPr="00802EDE">
        <w:rPr>
          <w:rFonts w:ascii="Arial" w:hAnsi="Arial" w:cs="Arial"/>
          <w:sz w:val="24"/>
          <w:szCs w:val="24"/>
        </w:rPr>
        <w:t>SMART Program Office.</w:t>
      </w:r>
    </w:p>
    <w:p w:rsidR="00802EDE" w:rsidRPr="00802EDE" w:rsidRDefault="00802EDE" w:rsidP="00802EDE">
      <w:pPr>
        <w:pStyle w:val="PlainText"/>
        <w:rPr>
          <w:rFonts w:ascii="Arial" w:hAnsi="Arial" w:cs="Arial"/>
          <w:sz w:val="24"/>
          <w:szCs w:val="24"/>
        </w:rPr>
      </w:pPr>
    </w:p>
    <w:p w:rsidR="00802EDE" w:rsidRPr="00802EDE" w:rsidRDefault="00802EDE" w:rsidP="00802EDE">
      <w:pPr>
        <w:pStyle w:val="PlainText"/>
        <w:rPr>
          <w:rFonts w:ascii="Arial" w:hAnsi="Arial" w:cs="Arial"/>
          <w:sz w:val="24"/>
          <w:szCs w:val="24"/>
        </w:rPr>
      </w:pPr>
      <w:r w:rsidRPr="00802EDE">
        <w:rPr>
          <w:rFonts w:ascii="Arial" w:hAnsi="Arial" w:cs="Arial"/>
          <w:sz w:val="24"/>
          <w:szCs w:val="24"/>
        </w:rPr>
        <w:t>Please contact the SMART Program Office to request this or</w:t>
      </w:r>
      <w:r>
        <w:rPr>
          <w:rFonts w:ascii="Arial" w:hAnsi="Arial" w:cs="Arial"/>
          <w:sz w:val="24"/>
          <w:szCs w:val="24"/>
        </w:rPr>
        <w:t xml:space="preserve"> </w:t>
      </w:r>
      <w:r w:rsidRPr="00802EDE">
        <w:rPr>
          <w:rFonts w:ascii="Arial" w:hAnsi="Arial" w:cs="Arial"/>
          <w:sz w:val="24"/>
          <w:szCs w:val="24"/>
        </w:rPr>
        <w:t>additional information at:</w:t>
      </w:r>
    </w:p>
    <w:p w:rsidR="00802EDE" w:rsidRPr="00802EDE" w:rsidRDefault="00802EDE" w:rsidP="00802EDE">
      <w:pPr>
        <w:pStyle w:val="PlainText"/>
        <w:rPr>
          <w:rFonts w:ascii="Arial" w:hAnsi="Arial" w:cs="Arial"/>
          <w:sz w:val="24"/>
          <w:szCs w:val="24"/>
        </w:rPr>
      </w:pPr>
    </w:p>
    <w:p w:rsidR="00802EDE" w:rsidRPr="00802EDE" w:rsidRDefault="00802EDE" w:rsidP="00802EDE">
      <w:pPr>
        <w:pStyle w:val="PlainText"/>
        <w:rPr>
          <w:rFonts w:ascii="Arial" w:hAnsi="Arial" w:cs="Arial"/>
          <w:sz w:val="24"/>
          <w:szCs w:val="24"/>
        </w:rPr>
      </w:pPr>
      <w:r w:rsidRPr="00802EDE">
        <w:rPr>
          <w:rFonts w:ascii="Arial" w:hAnsi="Arial" w:cs="Arial"/>
          <w:sz w:val="24"/>
          <w:szCs w:val="24"/>
        </w:rPr>
        <w:t>(888) 925-4561</w:t>
      </w:r>
    </w:p>
    <w:p w:rsidR="00802EDE" w:rsidRPr="00802EDE" w:rsidRDefault="00802EDE" w:rsidP="00802EDE">
      <w:pPr>
        <w:pStyle w:val="PlainText"/>
        <w:rPr>
          <w:rFonts w:ascii="Arial" w:hAnsi="Arial" w:cs="Arial"/>
          <w:sz w:val="24"/>
          <w:szCs w:val="24"/>
        </w:rPr>
      </w:pPr>
      <w:r w:rsidRPr="00802EDE">
        <w:rPr>
          <w:rFonts w:ascii="Arial" w:hAnsi="Arial" w:cs="Arial"/>
          <w:sz w:val="24"/>
          <w:szCs w:val="24"/>
        </w:rPr>
        <w:t>SMART@hanscom.af.mil</w:t>
      </w:r>
    </w:p>
    <w:p w:rsidR="00802EDE" w:rsidRPr="00BA5E17" w:rsidRDefault="00802EDE" w:rsidP="00802EDE">
      <w:pPr>
        <w:spacing w:line="288" w:lineRule="atLeast"/>
        <w:rPr>
          <w:rFonts w:ascii="Arial" w:hAnsi="Arial" w:cs="Arial"/>
        </w:rPr>
      </w:pPr>
    </w:p>
    <w:p w:rsidR="00BA5E17" w:rsidRPr="00BA5E17" w:rsidRDefault="00BA5E17" w:rsidP="00BA5E17">
      <w:pPr>
        <w:spacing w:line="288" w:lineRule="atLeast"/>
        <w:rPr>
          <w:rFonts w:ascii="Arial" w:hAnsi="Arial" w:cs="Arial"/>
        </w:rPr>
      </w:pPr>
      <w:r w:rsidRPr="00BA5E17">
        <w:rPr>
          <w:rFonts w:ascii="Arial" w:hAnsi="Arial" w:cs="Arial"/>
        </w:rPr>
        <w:t> </w:t>
      </w:r>
    </w:p>
    <w:p w:rsidR="00BA5E17" w:rsidRPr="00BA5E17" w:rsidRDefault="00BA5E17" w:rsidP="00BA5E17">
      <w:pPr>
        <w:spacing w:line="288" w:lineRule="atLeast"/>
        <w:ind w:left="720"/>
        <w:rPr>
          <w:rFonts w:ascii="Arial" w:hAnsi="Arial" w:cs="Arial"/>
        </w:rPr>
      </w:pPr>
    </w:p>
    <w:p w:rsidR="00BA5E17" w:rsidRPr="00BA5E17" w:rsidRDefault="00BA5E17" w:rsidP="00BA5E17">
      <w:pPr>
        <w:spacing w:line="288" w:lineRule="atLeast"/>
        <w:ind w:left="720"/>
        <w:rPr>
          <w:rFonts w:ascii="Arial" w:hAnsi="Arial" w:cs="Arial"/>
        </w:rPr>
      </w:pPr>
    </w:p>
    <w:p w:rsidR="00E93A13" w:rsidRPr="00BA5E17" w:rsidRDefault="00E93A13">
      <w:pPr>
        <w:rPr>
          <w:rFonts w:ascii="Arial" w:hAnsi="Arial" w:cs="Arial"/>
        </w:rPr>
      </w:pPr>
    </w:p>
    <w:sectPr w:rsidR="00E93A13" w:rsidRPr="00BA5E17" w:rsidSect="00D40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4B4D"/>
    <w:multiLevelType w:val="multilevel"/>
    <w:tmpl w:val="79B819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3294" w:hanging="1584"/>
      </w:pPr>
    </w:lvl>
  </w:abstractNum>
  <w:abstractNum w:abstractNumId="1">
    <w:nsid w:val="79BF55CD"/>
    <w:multiLevelType w:val="multilevel"/>
    <w:tmpl w:val="CFA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13"/>
    <w:rsid w:val="000052B7"/>
    <w:rsid w:val="00015F03"/>
    <w:rsid w:val="0002011F"/>
    <w:rsid w:val="00030495"/>
    <w:rsid w:val="000415C8"/>
    <w:rsid w:val="00064B4B"/>
    <w:rsid w:val="0009055B"/>
    <w:rsid w:val="00090A69"/>
    <w:rsid w:val="000927B1"/>
    <w:rsid w:val="000B49BD"/>
    <w:rsid w:val="000B5AF6"/>
    <w:rsid w:val="000C3A5D"/>
    <w:rsid w:val="000C69D8"/>
    <w:rsid w:val="000D2A91"/>
    <w:rsid w:val="000E06C0"/>
    <w:rsid w:val="000F0588"/>
    <w:rsid w:val="000F6CBF"/>
    <w:rsid w:val="00107336"/>
    <w:rsid w:val="0011777B"/>
    <w:rsid w:val="00120AE6"/>
    <w:rsid w:val="00127C39"/>
    <w:rsid w:val="00131D14"/>
    <w:rsid w:val="00136119"/>
    <w:rsid w:val="001405D1"/>
    <w:rsid w:val="00152612"/>
    <w:rsid w:val="00153BFA"/>
    <w:rsid w:val="0016328E"/>
    <w:rsid w:val="00165A01"/>
    <w:rsid w:val="0017513F"/>
    <w:rsid w:val="00184C4A"/>
    <w:rsid w:val="001B32EB"/>
    <w:rsid w:val="001B5EED"/>
    <w:rsid w:val="001C6921"/>
    <w:rsid w:val="001D0207"/>
    <w:rsid w:val="001E2A93"/>
    <w:rsid w:val="001F1888"/>
    <w:rsid w:val="001F3CF7"/>
    <w:rsid w:val="001F6083"/>
    <w:rsid w:val="001F79C5"/>
    <w:rsid w:val="00205D80"/>
    <w:rsid w:val="00221262"/>
    <w:rsid w:val="00247C21"/>
    <w:rsid w:val="00275886"/>
    <w:rsid w:val="00275D95"/>
    <w:rsid w:val="0027643F"/>
    <w:rsid w:val="002817F1"/>
    <w:rsid w:val="002834F0"/>
    <w:rsid w:val="00283B80"/>
    <w:rsid w:val="002850EA"/>
    <w:rsid w:val="00296563"/>
    <w:rsid w:val="002A725D"/>
    <w:rsid w:val="002D5024"/>
    <w:rsid w:val="002E2D14"/>
    <w:rsid w:val="002F6790"/>
    <w:rsid w:val="00305BE7"/>
    <w:rsid w:val="00305DB3"/>
    <w:rsid w:val="00307BA4"/>
    <w:rsid w:val="00320605"/>
    <w:rsid w:val="0032557A"/>
    <w:rsid w:val="003270C6"/>
    <w:rsid w:val="0033203F"/>
    <w:rsid w:val="00335E8B"/>
    <w:rsid w:val="00347717"/>
    <w:rsid w:val="003534D3"/>
    <w:rsid w:val="0035545D"/>
    <w:rsid w:val="0037395A"/>
    <w:rsid w:val="00383C03"/>
    <w:rsid w:val="003A5A01"/>
    <w:rsid w:val="003B4EAD"/>
    <w:rsid w:val="003B7EBB"/>
    <w:rsid w:val="003D6587"/>
    <w:rsid w:val="003E632B"/>
    <w:rsid w:val="003F2D4E"/>
    <w:rsid w:val="004067F5"/>
    <w:rsid w:val="00410B87"/>
    <w:rsid w:val="00427E62"/>
    <w:rsid w:val="00432E8F"/>
    <w:rsid w:val="00446105"/>
    <w:rsid w:val="00450ED0"/>
    <w:rsid w:val="004524E5"/>
    <w:rsid w:val="00452E6D"/>
    <w:rsid w:val="0046336B"/>
    <w:rsid w:val="00463E66"/>
    <w:rsid w:val="004A7666"/>
    <w:rsid w:val="004C0260"/>
    <w:rsid w:val="00501702"/>
    <w:rsid w:val="0052070F"/>
    <w:rsid w:val="005328F2"/>
    <w:rsid w:val="00534C9C"/>
    <w:rsid w:val="00536E81"/>
    <w:rsid w:val="00552D3C"/>
    <w:rsid w:val="00560333"/>
    <w:rsid w:val="00572C3A"/>
    <w:rsid w:val="00574E26"/>
    <w:rsid w:val="00576FBF"/>
    <w:rsid w:val="005967D7"/>
    <w:rsid w:val="005A0442"/>
    <w:rsid w:val="005B21F8"/>
    <w:rsid w:val="005B4DBD"/>
    <w:rsid w:val="005D3687"/>
    <w:rsid w:val="005E04EC"/>
    <w:rsid w:val="005E2C70"/>
    <w:rsid w:val="005E5487"/>
    <w:rsid w:val="005F4C37"/>
    <w:rsid w:val="0060155F"/>
    <w:rsid w:val="006045CB"/>
    <w:rsid w:val="00632BB8"/>
    <w:rsid w:val="00641169"/>
    <w:rsid w:val="00644F73"/>
    <w:rsid w:val="0064781F"/>
    <w:rsid w:val="00655447"/>
    <w:rsid w:val="00661BAD"/>
    <w:rsid w:val="0066323C"/>
    <w:rsid w:val="006773AF"/>
    <w:rsid w:val="00683ED9"/>
    <w:rsid w:val="0069316A"/>
    <w:rsid w:val="00694CE6"/>
    <w:rsid w:val="00695169"/>
    <w:rsid w:val="00696980"/>
    <w:rsid w:val="006A0456"/>
    <w:rsid w:val="006A2783"/>
    <w:rsid w:val="006C3551"/>
    <w:rsid w:val="006E7D20"/>
    <w:rsid w:val="00701A79"/>
    <w:rsid w:val="00704FD5"/>
    <w:rsid w:val="007051C6"/>
    <w:rsid w:val="00710E1C"/>
    <w:rsid w:val="0071314C"/>
    <w:rsid w:val="00713F22"/>
    <w:rsid w:val="00727C23"/>
    <w:rsid w:val="00730BF0"/>
    <w:rsid w:val="0073338E"/>
    <w:rsid w:val="00747C4E"/>
    <w:rsid w:val="00747EE0"/>
    <w:rsid w:val="00756724"/>
    <w:rsid w:val="00757EDA"/>
    <w:rsid w:val="00761AEE"/>
    <w:rsid w:val="00763F2B"/>
    <w:rsid w:val="00770A33"/>
    <w:rsid w:val="0078581F"/>
    <w:rsid w:val="00791542"/>
    <w:rsid w:val="0079413B"/>
    <w:rsid w:val="00797EFB"/>
    <w:rsid w:val="007A59C2"/>
    <w:rsid w:val="007A7AF3"/>
    <w:rsid w:val="007D16B0"/>
    <w:rsid w:val="007D33C9"/>
    <w:rsid w:val="007D43D0"/>
    <w:rsid w:val="007D5C69"/>
    <w:rsid w:val="007E0358"/>
    <w:rsid w:val="00802EDE"/>
    <w:rsid w:val="008078C4"/>
    <w:rsid w:val="0081257A"/>
    <w:rsid w:val="0082060E"/>
    <w:rsid w:val="00822B63"/>
    <w:rsid w:val="00825857"/>
    <w:rsid w:val="008303AB"/>
    <w:rsid w:val="00836EBF"/>
    <w:rsid w:val="0085092D"/>
    <w:rsid w:val="00855C7C"/>
    <w:rsid w:val="008629A3"/>
    <w:rsid w:val="008679D7"/>
    <w:rsid w:val="008721EB"/>
    <w:rsid w:val="0088139B"/>
    <w:rsid w:val="008A6F2C"/>
    <w:rsid w:val="008A7FCF"/>
    <w:rsid w:val="008B0059"/>
    <w:rsid w:val="008B5C34"/>
    <w:rsid w:val="008C6698"/>
    <w:rsid w:val="008E5CC8"/>
    <w:rsid w:val="0092741C"/>
    <w:rsid w:val="009279EB"/>
    <w:rsid w:val="009337DE"/>
    <w:rsid w:val="00941AC2"/>
    <w:rsid w:val="00945FC5"/>
    <w:rsid w:val="00970BD0"/>
    <w:rsid w:val="00976EA1"/>
    <w:rsid w:val="009806AD"/>
    <w:rsid w:val="00982BF7"/>
    <w:rsid w:val="00993BE3"/>
    <w:rsid w:val="009A08FE"/>
    <w:rsid w:val="009A27A1"/>
    <w:rsid w:val="009A2B81"/>
    <w:rsid w:val="009B0152"/>
    <w:rsid w:val="009B0C5E"/>
    <w:rsid w:val="009B1DCF"/>
    <w:rsid w:val="009B5734"/>
    <w:rsid w:val="009B69F5"/>
    <w:rsid w:val="009D1AC0"/>
    <w:rsid w:val="009D6AA2"/>
    <w:rsid w:val="009F3944"/>
    <w:rsid w:val="009F5FBA"/>
    <w:rsid w:val="009F668A"/>
    <w:rsid w:val="009F69A9"/>
    <w:rsid w:val="00A144EA"/>
    <w:rsid w:val="00A4053A"/>
    <w:rsid w:val="00A45AC7"/>
    <w:rsid w:val="00A54132"/>
    <w:rsid w:val="00A6240B"/>
    <w:rsid w:val="00A62809"/>
    <w:rsid w:val="00A63302"/>
    <w:rsid w:val="00A706CB"/>
    <w:rsid w:val="00AA1855"/>
    <w:rsid w:val="00AA56CF"/>
    <w:rsid w:val="00AB09A5"/>
    <w:rsid w:val="00AB3A82"/>
    <w:rsid w:val="00AC5223"/>
    <w:rsid w:val="00AC6DC0"/>
    <w:rsid w:val="00AD1510"/>
    <w:rsid w:val="00AD31DA"/>
    <w:rsid w:val="00AE5254"/>
    <w:rsid w:val="00AF1B38"/>
    <w:rsid w:val="00B06706"/>
    <w:rsid w:val="00B269FF"/>
    <w:rsid w:val="00B34CB3"/>
    <w:rsid w:val="00B35EA0"/>
    <w:rsid w:val="00B6576C"/>
    <w:rsid w:val="00B835DC"/>
    <w:rsid w:val="00B868FB"/>
    <w:rsid w:val="00B90AB9"/>
    <w:rsid w:val="00B917A2"/>
    <w:rsid w:val="00B96ED6"/>
    <w:rsid w:val="00BA1746"/>
    <w:rsid w:val="00BA393B"/>
    <w:rsid w:val="00BA5E17"/>
    <w:rsid w:val="00BB26C2"/>
    <w:rsid w:val="00BB3430"/>
    <w:rsid w:val="00BB3D95"/>
    <w:rsid w:val="00BC3314"/>
    <w:rsid w:val="00BC594A"/>
    <w:rsid w:val="00BC744C"/>
    <w:rsid w:val="00BD7CEB"/>
    <w:rsid w:val="00BE5078"/>
    <w:rsid w:val="00BF2FFF"/>
    <w:rsid w:val="00BF407D"/>
    <w:rsid w:val="00BF4E20"/>
    <w:rsid w:val="00C044A4"/>
    <w:rsid w:val="00C13EC4"/>
    <w:rsid w:val="00C23597"/>
    <w:rsid w:val="00C2535D"/>
    <w:rsid w:val="00C72943"/>
    <w:rsid w:val="00C75569"/>
    <w:rsid w:val="00CD0B46"/>
    <w:rsid w:val="00CD34D7"/>
    <w:rsid w:val="00CD397D"/>
    <w:rsid w:val="00CE0078"/>
    <w:rsid w:val="00CE48DD"/>
    <w:rsid w:val="00CF36F8"/>
    <w:rsid w:val="00D01911"/>
    <w:rsid w:val="00D07B61"/>
    <w:rsid w:val="00D14FA9"/>
    <w:rsid w:val="00D16642"/>
    <w:rsid w:val="00D22D1B"/>
    <w:rsid w:val="00D40B96"/>
    <w:rsid w:val="00D41061"/>
    <w:rsid w:val="00D43185"/>
    <w:rsid w:val="00D43DF3"/>
    <w:rsid w:val="00D50BDF"/>
    <w:rsid w:val="00D523EB"/>
    <w:rsid w:val="00D74FFC"/>
    <w:rsid w:val="00D838CE"/>
    <w:rsid w:val="00DA1083"/>
    <w:rsid w:val="00DC0F32"/>
    <w:rsid w:val="00DC1E83"/>
    <w:rsid w:val="00DC586C"/>
    <w:rsid w:val="00DD12D4"/>
    <w:rsid w:val="00DD3F1D"/>
    <w:rsid w:val="00DE747E"/>
    <w:rsid w:val="00DF5FC9"/>
    <w:rsid w:val="00E12A55"/>
    <w:rsid w:val="00E245D0"/>
    <w:rsid w:val="00E51FEF"/>
    <w:rsid w:val="00E55A36"/>
    <w:rsid w:val="00E91DDE"/>
    <w:rsid w:val="00E93A13"/>
    <w:rsid w:val="00E97B4C"/>
    <w:rsid w:val="00EA2102"/>
    <w:rsid w:val="00EB7FF6"/>
    <w:rsid w:val="00ED1FE7"/>
    <w:rsid w:val="00EE0C9B"/>
    <w:rsid w:val="00EE2D82"/>
    <w:rsid w:val="00EF1A8F"/>
    <w:rsid w:val="00EF213D"/>
    <w:rsid w:val="00F27281"/>
    <w:rsid w:val="00F376E3"/>
    <w:rsid w:val="00F415A2"/>
    <w:rsid w:val="00F57BB9"/>
    <w:rsid w:val="00F62971"/>
    <w:rsid w:val="00F7462C"/>
    <w:rsid w:val="00F7772D"/>
    <w:rsid w:val="00F81FB2"/>
    <w:rsid w:val="00F95C10"/>
    <w:rsid w:val="00FA455D"/>
    <w:rsid w:val="00FA5147"/>
    <w:rsid w:val="00FD66E8"/>
    <w:rsid w:val="00FE3066"/>
    <w:rsid w:val="00FF4A83"/>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A8F"/>
    <w:rPr>
      <w:sz w:val="24"/>
      <w:szCs w:val="24"/>
    </w:rPr>
  </w:style>
  <w:style w:type="paragraph" w:styleId="Heading1">
    <w:name w:val="heading 1"/>
    <w:next w:val="Normal"/>
    <w:link w:val="Heading1Char"/>
    <w:qFormat/>
    <w:rsid w:val="001F1888"/>
    <w:pPr>
      <w:keepNext/>
      <w:keepLines/>
      <w:numPr>
        <w:numId w:val="12"/>
      </w:numPr>
      <w:spacing w:before="480" w:after="100" w:afterAutospacing="1"/>
      <w:outlineLvl w:val="0"/>
    </w:pPr>
    <w:rPr>
      <w:rFonts w:ascii="Cambria" w:hAnsi="Cambria"/>
      <w:b/>
      <w:bCs/>
      <w:color w:val="365F91"/>
      <w:sz w:val="28"/>
      <w:szCs w:val="28"/>
    </w:rPr>
  </w:style>
  <w:style w:type="paragraph" w:styleId="Heading2">
    <w:name w:val="heading 2"/>
    <w:basedOn w:val="Heading1"/>
    <w:next w:val="Normal"/>
    <w:link w:val="Heading2Char"/>
    <w:unhideWhenUsed/>
    <w:qFormat/>
    <w:rsid w:val="009A27A1"/>
    <w:pPr>
      <w:numPr>
        <w:ilvl w:val="1"/>
      </w:numPr>
      <w:spacing w:before="240"/>
      <w:outlineLvl w:val="1"/>
    </w:pPr>
    <w:rPr>
      <w:i/>
      <w:iCs/>
    </w:rPr>
  </w:style>
  <w:style w:type="paragraph" w:styleId="Heading3">
    <w:name w:val="heading 3"/>
    <w:basedOn w:val="Heading2"/>
    <w:next w:val="Normal"/>
    <w:link w:val="Heading3Char"/>
    <w:unhideWhenUsed/>
    <w:qFormat/>
    <w:rsid w:val="009A27A1"/>
    <w:pPr>
      <w:numPr>
        <w:ilvl w:val="2"/>
      </w:numPr>
      <w:spacing w:before="200"/>
      <w:outlineLvl w:val="2"/>
    </w:pPr>
    <w:rPr>
      <w:rFonts w:asciiTheme="majorHAnsi" w:eastAsiaTheme="majorEastAsia" w:hAnsiTheme="majorHAnsi" w:cstheme="majorBidi"/>
      <w:color w:val="4F81BD" w:themeColor="accent1"/>
    </w:rPr>
  </w:style>
  <w:style w:type="paragraph" w:styleId="Heading4">
    <w:name w:val="heading 4"/>
    <w:basedOn w:val="Heading3"/>
    <w:next w:val="Normal"/>
    <w:link w:val="Heading4Char"/>
    <w:unhideWhenUsed/>
    <w:qFormat/>
    <w:rsid w:val="009A27A1"/>
    <w:pPr>
      <w:numPr>
        <w:ilvl w:val="3"/>
      </w:numPr>
      <w:outlineLvl w:val="3"/>
    </w:pPr>
  </w:style>
  <w:style w:type="paragraph" w:styleId="Heading5">
    <w:name w:val="heading 5"/>
    <w:basedOn w:val="Heading4"/>
    <w:next w:val="Normal"/>
    <w:link w:val="Heading5Char"/>
    <w:unhideWhenUsed/>
    <w:qFormat/>
    <w:rsid w:val="009A27A1"/>
    <w:pPr>
      <w:numPr>
        <w:ilvl w:val="4"/>
      </w:numPr>
      <w:outlineLvl w:val="4"/>
    </w:pPr>
    <w:rPr>
      <w:color w:val="243F60" w:themeColor="accent1" w:themeShade="7F"/>
    </w:rPr>
  </w:style>
  <w:style w:type="paragraph" w:styleId="Heading6">
    <w:name w:val="heading 6"/>
    <w:basedOn w:val="Heading5"/>
    <w:next w:val="Normal"/>
    <w:link w:val="Heading6Char"/>
    <w:unhideWhenUsed/>
    <w:qFormat/>
    <w:rsid w:val="001F1888"/>
    <w:pPr>
      <w:numPr>
        <w:ilvl w:val="5"/>
      </w:numPr>
      <w:outlineLvl w:val="5"/>
    </w:pPr>
    <w:rPr>
      <w:i w:val="0"/>
      <w:iCs w:val="0"/>
    </w:rPr>
  </w:style>
  <w:style w:type="paragraph" w:styleId="Heading7">
    <w:name w:val="heading 7"/>
    <w:basedOn w:val="Heading6"/>
    <w:next w:val="Normal"/>
    <w:link w:val="Heading7Char"/>
    <w:unhideWhenUsed/>
    <w:qFormat/>
    <w:rsid w:val="001F1888"/>
    <w:pPr>
      <w:numPr>
        <w:ilvl w:val="6"/>
      </w:numPr>
      <w:outlineLvl w:val="6"/>
    </w:pPr>
    <w:rPr>
      <w:rFonts w:ascii="Times New Roman" w:hAnsi="Times New Roman"/>
      <w:b w:val="0"/>
      <w:iCs/>
      <w:color w:val="auto"/>
      <w:sz w:val="24"/>
    </w:rPr>
  </w:style>
  <w:style w:type="paragraph" w:styleId="Heading8">
    <w:name w:val="heading 8"/>
    <w:basedOn w:val="Heading7"/>
    <w:next w:val="Normal"/>
    <w:link w:val="Heading8Char"/>
    <w:unhideWhenUsed/>
    <w:qFormat/>
    <w:rsid w:val="009A27A1"/>
    <w:pPr>
      <w:numPr>
        <w:ilvl w:val="7"/>
      </w:numPr>
      <w:outlineLvl w:val="7"/>
    </w:pPr>
    <w:rPr>
      <w:sz w:val="20"/>
      <w:szCs w:val="20"/>
    </w:rPr>
  </w:style>
  <w:style w:type="paragraph" w:styleId="Heading9">
    <w:name w:val="heading 9"/>
    <w:basedOn w:val="Heading8"/>
    <w:next w:val="Normal"/>
    <w:link w:val="Heading9Char"/>
    <w:unhideWhenUsed/>
    <w:qFormat/>
    <w:rsid w:val="001F1888"/>
    <w:pPr>
      <w:numPr>
        <w:ilvl w:val="8"/>
      </w:numPr>
      <w:outlineLvl w:val="8"/>
    </w:pPr>
    <w:rPr>
      <w:rFonts w:asciiTheme="majorHAnsi" w:hAnsiTheme="majorHAnsi"/>
      <w:b/>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7A1"/>
    <w:rPr>
      <w:rFonts w:ascii="Cambria" w:hAnsi="Cambria"/>
      <w:b/>
      <w:bCs/>
      <w:color w:val="365F91"/>
      <w:sz w:val="28"/>
      <w:szCs w:val="28"/>
    </w:rPr>
  </w:style>
  <w:style w:type="character" w:customStyle="1" w:styleId="Heading2Char">
    <w:name w:val="Heading 2 Char"/>
    <w:basedOn w:val="DefaultParagraphFont"/>
    <w:link w:val="Heading2"/>
    <w:rsid w:val="009A27A1"/>
    <w:rPr>
      <w:rFonts w:ascii="Cambria" w:hAnsi="Cambria"/>
      <w:b/>
      <w:bCs/>
      <w:i/>
      <w:iCs/>
      <w:color w:val="365F91"/>
      <w:sz w:val="28"/>
      <w:szCs w:val="28"/>
    </w:rPr>
  </w:style>
  <w:style w:type="character" w:customStyle="1" w:styleId="Heading3Char">
    <w:name w:val="Heading 3 Char"/>
    <w:basedOn w:val="DefaultParagraphFont"/>
    <w:link w:val="Heading3"/>
    <w:rsid w:val="009A27A1"/>
    <w:rPr>
      <w:rFonts w:asciiTheme="majorHAnsi" w:eastAsiaTheme="majorEastAsia" w:hAnsiTheme="majorHAnsi" w:cstheme="majorBidi"/>
      <w:b/>
      <w:bCs/>
      <w:i/>
      <w:iCs/>
      <w:color w:val="4F81BD" w:themeColor="accent1"/>
      <w:sz w:val="28"/>
      <w:szCs w:val="28"/>
    </w:rPr>
  </w:style>
  <w:style w:type="character" w:customStyle="1" w:styleId="Heading4Char">
    <w:name w:val="Heading 4 Char"/>
    <w:basedOn w:val="DefaultParagraphFont"/>
    <w:link w:val="Heading4"/>
    <w:rsid w:val="009A27A1"/>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rsid w:val="009A27A1"/>
    <w:rPr>
      <w:rFonts w:asciiTheme="majorHAnsi" w:eastAsiaTheme="majorEastAsia" w:hAnsiTheme="majorHAnsi" w:cstheme="majorBidi"/>
      <w:b/>
      <w:bCs/>
      <w:i/>
      <w:iCs/>
      <w:color w:val="243F60" w:themeColor="accent1" w:themeShade="7F"/>
      <w:sz w:val="28"/>
      <w:szCs w:val="28"/>
    </w:rPr>
  </w:style>
  <w:style w:type="character" w:customStyle="1" w:styleId="Heading6Char">
    <w:name w:val="Heading 6 Char"/>
    <w:basedOn w:val="DefaultParagraphFont"/>
    <w:link w:val="Heading6"/>
    <w:rsid w:val="001F1888"/>
    <w:rPr>
      <w:rFonts w:asciiTheme="majorHAnsi" w:eastAsiaTheme="majorEastAsia" w:hAnsiTheme="majorHAnsi" w:cstheme="majorBidi"/>
      <w:b/>
      <w:bCs/>
      <w:color w:val="243F60" w:themeColor="accent1" w:themeShade="7F"/>
      <w:sz w:val="28"/>
      <w:szCs w:val="28"/>
    </w:rPr>
  </w:style>
  <w:style w:type="character" w:customStyle="1" w:styleId="Heading7Char">
    <w:name w:val="Heading 7 Char"/>
    <w:basedOn w:val="DefaultParagraphFont"/>
    <w:link w:val="Heading7"/>
    <w:rsid w:val="001F1888"/>
    <w:rPr>
      <w:rFonts w:eastAsiaTheme="majorEastAsia" w:cstheme="majorBidi"/>
      <w:bCs/>
      <w:iCs/>
      <w:sz w:val="24"/>
      <w:szCs w:val="28"/>
    </w:rPr>
  </w:style>
  <w:style w:type="character" w:customStyle="1" w:styleId="Heading8Char">
    <w:name w:val="Heading 8 Char"/>
    <w:basedOn w:val="DefaultParagraphFont"/>
    <w:link w:val="Heading8"/>
    <w:rsid w:val="009A27A1"/>
    <w:rPr>
      <w:rFonts w:asciiTheme="majorHAnsi" w:eastAsiaTheme="majorEastAsia" w:hAnsiTheme="majorHAnsi" w:cstheme="majorBidi"/>
      <w:b/>
      <w:bCs/>
      <w:i/>
      <w:iCs/>
      <w:color w:val="404040" w:themeColor="text1" w:themeTint="BF"/>
    </w:rPr>
  </w:style>
  <w:style w:type="character" w:customStyle="1" w:styleId="Heading9Char">
    <w:name w:val="Heading 9 Char"/>
    <w:basedOn w:val="DefaultParagraphFont"/>
    <w:link w:val="Heading9"/>
    <w:rsid w:val="001F1888"/>
    <w:rPr>
      <w:rFonts w:asciiTheme="majorHAnsi" w:eastAsiaTheme="majorEastAsia" w:hAnsiTheme="majorHAnsi" w:cstheme="majorBidi"/>
      <w:b/>
      <w:bCs/>
      <w:color w:val="404040" w:themeColor="text1" w:themeTint="BF"/>
    </w:rPr>
  </w:style>
  <w:style w:type="character" w:styleId="HTMLCite">
    <w:name w:val="HTML Cite"/>
    <w:basedOn w:val="DefaultParagraphFont"/>
    <w:uiPriority w:val="99"/>
    <w:unhideWhenUsed/>
    <w:rsid w:val="00E93A13"/>
    <w:rPr>
      <w:i w:val="0"/>
      <w:iCs w:val="0"/>
      <w:color w:val="388222"/>
    </w:rPr>
  </w:style>
  <w:style w:type="character" w:styleId="Hyperlink">
    <w:name w:val="Hyperlink"/>
    <w:basedOn w:val="DefaultParagraphFont"/>
    <w:rsid w:val="00E93A13"/>
    <w:rPr>
      <w:color w:val="0000FF" w:themeColor="hyperlink"/>
      <w:u w:val="single"/>
    </w:rPr>
  </w:style>
  <w:style w:type="character" w:styleId="FollowedHyperlink">
    <w:name w:val="FollowedHyperlink"/>
    <w:basedOn w:val="DefaultParagraphFont"/>
    <w:rsid w:val="00BA5E17"/>
    <w:rPr>
      <w:color w:val="800080" w:themeColor="followedHyperlink"/>
      <w:u w:val="single"/>
    </w:rPr>
  </w:style>
  <w:style w:type="paragraph" w:styleId="PlainText">
    <w:name w:val="Plain Text"/>
    <w:basedOn w:val="Normal"/>
    <w:link w:val="PlainTextChar"/>
    <w:uiPriority w:val="99"/>
    <w:unhideWhenUsed/>
    <w:rsid w:val="009B69F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69F5"/>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A8F"/>
    <w:rPr>
      <w:sz w:val="24"/>
      <w:szCs w:val="24"/>
    </w:rPr>
  </w:style>
  <w:style w:type="paragraph" w:styleId="Heading1">
    <w:name w:val="heading 1"/>
    <w:next w:val="Normal"/>
    <w:link w:val="Heading1Char"/>
    <w:qFormat/>
    <w:rsid w:val="001F1888"/>
    <w:pPr>
      <w:keepNext/>
      <w:keepLines/>
      <w:numPr>
        <w:numId w:val="12"/>
      </w:numPr>
      <w:spacing w:before="480" w:after="100" w:afterAutospacing="1"/>
      <w:outlineLvl w:val="0"/>
    </w:pPr>
    <w:rPr>
      <w:rFonts w:ascii="Cambria" w:hAnsi="Cambria"/>
      <w:b/>
      <w:bCs/>
      <w:color w:val="365F91"/>
      <w:sz w:val="28"/>
      <w:szCs w:val="28"/>
    </w:rPr>
  </w:style>
  <w:style w:type="paragraph" w:styleId="Heading2">
    <w:name w:val="heading 2"/>
    <w:basedOn w:val="Heading1"/>
    <w:next w:val="Normal"/>
    <w:link w:val="Heading2Char"/>
    <w:unhideWhenUsed/>
    <w:qFormat/>
    <w:rsid w:val="009A27A1"/>
    <w:pPr>
      <w:numPr>
        <w:ilvl w:val="1"/>
      </w:numPr>
      <w:spacing w:before="240"/>
      <w:outlineLvl w:val="1"/>
    </w:pPr>
    <w:rPr>
      <w:i/>
      <w:iCs/>
    </w:rPr>
  </w:style>
  <w:style w:type="paragraph" w:styleId="Heading3">
    <w:name w:val="heading 3"/>
    <w:basedOn w:val="Heading2"/>
    <w:next w:val="Normal"/>
    <w:link w:val="Heading3Char"/>
    <w:unhideWhenUsed/>
    <w:qFormat/>
    <w:rsid w:val="009A27A1"/>
    <w:pPr>
      <w:numPr>
        <w:ilvl w:val="2"/>
      </w:numPr>
      <w:spacing w:before="200"/>
      <w:outlineLvl w:val="2"/>
    </w:pPr>
    <w:rPr>
      <w:rFonts w:asciiTheme="majorHAnsi" w:eastAsiaTheme="majorEastAsia" w:hAnsiTheme="majorHAnsi" w:cstheme="majorBidi"/>
      <w:color w:val="4F81BD" w:themeColor="accent1"/>
    </w:rPr>
  </w:style>
  <w:style w:type="paragraph" w:styleId="Heading4">
    <w:name w:val="heading 4"/>
    <w:basedOn w:val="Heading3"/>
    <w:next w:val="Normal"/>
    <w:link w:val="Heading4Char"/>
    <w:unhideWhenUsed/>
    <w:qFormat/>
    <w:rsid w:val="009A27A1"/>
    <w:pPr>
      <w:numPr>
        <w:ilvl w:val="3"/>
      </w:numPr>
      <w:outlineLvl w:val="3"/>
    </w:pPr>
  </w:style>
  <w:style w:type="paragraph" w:styleId="Heading5">
    <w:name w:val="heading 5"/>
    <w:basedOn w:val="Heading4"/>
    <w:next w:val="Normal"/>
    <w:link w:val="Heading5Char"/>
    <w:unhideWhenUsed/>
    <w:qFormat/>
    <w:rsid w:val="009A27A1"/>
    <w:pPr>
      <w:numPr>
        <w:ilvl w:val="4"/>
      </w:numPr>
      <w:outlineLvl w:val="4"/>
    </w:pPr>
    <w:rPr>
      <w:color w:val="243F60" w:themeColor="accent1" w:themeShade="7F"/>
    </w:rPr>
  </w:style>
  <w:style w:type="paragraph" w:styleId="Heading6">
    <w:name w:val="heading 6"/>
    <w:basedOn w:val="Heading5"/>
    <w:next w:val="Normal"/>
    <w:link w:val="Heading6Char"/>
    <w:unhideWhenUsed/>
    <w:qFormat/>
    <w:rsid w:val="001F1888"/>
    <w:pPr>
      <w:numPr>
        <w:ilvl w:val="5"/>
      </w:numPr>
      <w:outlineLvl w:val="5"/>
    </w:pPr>
    <w:rPr>
      <w:i w:val="0"/>
      <w:iCs w:val="0"/>
    </w:rPr>
  </w:style>
  <w:style w:type="paragraph" w:styleId="Heading7">
    <w:name w:val="heading 7"/>
    <w:basedOn w:val="Heading6"/>
    <w:next w:val="Normal"/>
    <w:link w:val="Heading7Char"/>
    <w:unhideWhenUsed/>
    <w:qFormat/>
    <w:rsid w:val="001F1888"/>
    <w:pPr>
      <w:numPr>
        <w:ilvl w:val="6"/>
      </w:numPr>
      <w:outlineLvl w:val="6"/>
    </w:pPr>
    <w:rPr>
      <w:rFonts w:ascii="Times New Roman" w:hAnsi="Times New Roman"/>
      <w:b w:val="0"/>
      <w:iCs/>
      <w:color w:val="auto"/>
      <w:sz w:val="24"/>
    </w:rPr>
  </w:style>
  <w:style w:type="paragraph" w:styleId="Heading8">
    <w:name w:val="heading 8"/>
    <w:basedOn w:val="Heading7"/>
    <w:next w:val="Normal"/>
    <w:link w:val="Heading8Char"/>
    <w:unhideWhenUsed/>
    <w:qFormat/>
    <w:rsid w:val="009A27A1"/>
    <w:pPr>
      <w:numPr>
        <w:ilvl w:val="7"/>
      </w:numPr>
      <w:outlineLvl w:val="7"/>
    </w:pPr>
    <w:rPr>
      <w:sz w:val="20"/>
      <w:szCs w:val="20"/>
    </w:rPr>
  </w:style>
  <w:style w:type="paragraph" w:styleId="Heading9">
    <w:name w:val="heading 9"/>
    <w:basedOn w:val="Heading8"/>
    <w:next w:val="Normal"/>
    <w:link w:val="Heading9Char"/>
    <w:unhideWhenUsed/>
    <w:qFormat/>
    <w:rsid w:val="001F1888"/>
    <w:pPr>
      <w:numPr>
        <w:ilvl w:val="8"/>
      </w:numPr>
      <w:outlineLvl w:val="8"/>
    </w:pPr>
    <w:rPr>
      <w:rFonts w:asciiTheme="majorHAnsi" w:hAnsiTheme="majorHAnsi"/>
      <w:b/>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7A1"/>
    <w:rPr>
      <w:rFonts w:ascii="Cambria" w:hAnsi="Cambria"/>
      <w:b/>
      <w:bCs/>
      <w:color w:val="365F91"/>
      <w:sz w:val="28"/>
      <w:szCs w:val="28"/>
    </w:rPr>
  </w:style>
  <w:style w:type="character" w:customStyle="1" w:styleId="Heading2Char">
    <w:name w:val="Heading 2 Char"/>
    <w:basedOn w:val="DefaultParagraphFont"/>
    <w:link w:val="Heading2"/>
    <w:rsid w:val="009A27A1"/>
    <w:rPr>
      <w:rFonts w:ascii="Cambria" w:hAnsi="Cambria"/>
      <w:b/>
      <w:bCs/>
      <w:i/>
      <w:iCs/>
      <w:color w:val="365F91"/>
      <w:sz w:val="28"/>
      <w:szCs w:val="28"/>
    </w:rPr>
  </w:style>
  <w:style w:type="character" w:customStyle="1" w:styleId="Heading3Char">
    <w:name w:val="Heading 3 Char"/>
    <w:basedOn w:val="DefaultParagraphFont"/>
    <w:link w:val="Heading3"/>
    <w:rsid w:val="009A27A1"/>
    <w:rPr>
      <w:rFonts w:asciiTheme="majorHAnsi" w:eastAsiaTheme="majorEastAsia" w:hAnsiTheme="majorHAnsi" w:cstheme="majorBidi"/>
      <w:b/>
      <w:bCs/>
      <w:i/>
      <w:iCs/>
      <w:color w:val="4F81BD" w:themeColor="accent1"/>
      <w:sz w:val="28"/>
      <w:szCs w:val="28"/>
    </w:rPr>
  </w:style>
  <w:style w:type="character" w:customStyle="1" w:styleId="Heading4Char">
    <w:name w:val="Heading 4 Char"/>
    <w:basedOn w:val="DefaultParagraphFont"/>
    <w:link w:val="Heading4"/>
    <w:rsid w:val="009A27A1"/>
    <w:rPr>
      <w:rFonts w:asciiTheme="majorHAnsi" w:eastAsiaTheme="majorEastAsia" w:hAnsiTheme="majorHAnsi" w:cstheme="majorBidi"/>
      <w:b/>
      <w:bCs/>
      <w:i/>
      <w:iCs/>
      <w:color w:val="4F81BD" w:themeColor="accent1"/>
      <w:sz w:val="28"/>
      <w:szCs w:val="28"/>
    </w:rPr>
  </w:style>
  <w:style w:type="character" w:customStyle="1" w:styleId="Heading5Char">
    <w:name w:val="Heading 5 Char"/>
    <w:basedOn w:val="DefaultParagraphFont"/>
    <w:link w:val="Heading5"/>
    <w:rsid w:val="009A27A1"/>
    <w:rPr>
      <w:rFonts w:asciiTheme="majorHAnsi" w:eastAsiaTheme="majorEastAsia" w:hAnsiTheme="majorHAnsi" w:cstheme="majorBidi"/>
      <w:b/>
      <w:bCs/>
      <w:i/>
      <w:iCs/>
      <w:color w:val="243F60" w:themeColor="accent1" w:themeShade="7F"/>
      <w:sz w:val="28"/>
      <w:szCs w:val="28"/>
    </w:rPr>
  </w:style>
  <w:style w:type="character" w:customStyle="1" w:styleId="Heading6Char">
    <w:name w:val="Heading 6 Char"/>
    <w:basedOn w:val="DefaultParagraphFont"/>
    <w:link w:val="Heading6"/>
    <w:rsid w:val="001F1888"/>
    <w:rPr>
      <w:rFonts w:asciiTheme="majorHAnsi" w:eastAsiaTheme="majorEastAsia" w:hAnsiTheme="majorHAnsi" w:cstheme="majorBidi"/>
      <w:b/>
      <w:bCs/>
      <w:color w:val="243F60" w:themeColor="accent1" w:themeShade="7F"/>
      <w:sz w:val="28"/>
      <w:szCs w:val="28"/>
    </w:rPr>
  </w:style>
  <w:style w:type="character" w:customStyle="1" w:styleId="Heading7Char">
    <w:name w:val="Heading 7 Char"/>
    <w:basedOn w:val="DefaultParagraphFont"/>
    <w:link w:val="Heading7"/>
    <w:rsid w:val="001F1888"/>
    <w:rPr>
      <w:rFonts w:eastAsiaTheme="majorEastAsia" w:cstheme="majorBidi"/>
      <w:bCs/>
      <w:iCs/>
      <w:sz w:val="24"/>
      <w:szCs w:val="28"/>
    </w:rPr>
  </w:style>
  <w:style w:type="character" w:customStyle="1" w:styleId="Heading8Char">
    <w:name w:val="Heading 8 Char"/>
    <w:basedOn w:val="DefaultParagraphFont"/>
    <w:link w:val="Heading8"/>
    <w:rsid w:val="009A27A1"/>
    <w:rPr>
      <w:rFonts w:asciiTheme="majorHAnsi" w:eastAsiaTheme="majorEastAsia" w:hAnsiTheme="majorHAnsi" w:cstheme="majorBidi"/>
      <w:b/>
      <w:bCs/>
      <w:i/>
      <w:iCs/>
      <w:color w:val="404040" w:themeColor="text1" w:themeTint="BF"/>
    </w:rPr>
  </w:style>
  <w:style w:type="character" w:customStyle="1" w:styleId="Heading9Char">
    <w:name w:val="Heading 9 Char"/>
    <w:basedOn w:val="DefaultParagraphFont"/>
    <w:link w:val="Heading9"/>
    <w:rsid w:val="001F1888"/>
    <w:rPr>
      <w:rFonts w:asciiTheme="majorHAnsi" w:eastAsiaTheme="majorEastAsia" w:hAnsiTheme="majorHAnsi" w:cstheme="majorBidi"/>
      <w:b/>
      <w:bCs/>
      <w:color w:val="404040" w:themeColor="text1" w:themeTint="BF"/>
    </w:rPr>
  </w:style>
  <w:style w:type="character" w:styleId="HTMLCite">
    <w:name w:val="HTML Cite"/>
    <w:basedOn w:val="DefaultParagraphFont"/>
    <w:uiPriority w:val="99"/>
    <w:unhideWhenUsed/>
    <w:rsid w:val="00E93A13"/>
    <w:rPr>
      <w:i w:val="0"/>
      <w:iCs w:val="0"/>
      <w:color w:val="388222"/>
    </w:rPr>
  </w:style>
  <w:style w:type="character" w:styleId="Hyperlink">
    <w:name w:val="Hyperlink"/>
    <w:basedOn w:val="DefaultParagraphFont"/>
    <w:rsid w:val="00E93A13"/>
    <w:rPr>
      <w:color w:val="0000FF" w:themeColor="hyperlink"/>
      <w:u w:val="single"/>
    </w:rPr>
  </w:style>
  <w:style w:type="character" w:styleId="FollowedHyperlink">
    <w:name w:val="FollowedHyperlink"/>
    <w:basedOn w:val="DefaultParagraphFont"/>
    <w:rsid w:val="00BA5E17"/>
    <w:rPr>
      <w:color w:val="800080" w:themeColor="followedHyperlink"/>
      <w:u w:val="single"/>
    </w:rPr>
  </w:style>
  <w:style w:type="paragraph" w:styleId="PlainText">
    <w:name w:val="Plain Text"/>
    <w:basedOn w:val="Normal"/>
    <w:link w:val="PlainTextChar"/>
    <w:uiPriority w:val="99"/>
    <w:unhideWhenUsed/>
    <w:rsid w:val="009B69F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69F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7377">
      <w:bodyDiv w:val="1"/>
      <w:marLeft w:val="0"/>
      <w:marRight w:val="0"/>
      <w:marTop w:val="0"/>
      <w:marBottom w:val="0"/>
      <w:divBdr>
        <w:top w:val="none" w:sz="0" w:space="0" w:color="auto"/>
        <w:left w:val="none" w:sz="0" w:space="0" w:color="auto"/>
        <w:bottom w:val="none" w:sz="0" w:space="0" w:color="auto"/>
        <w:right w:val="none" w:sz="0" w:space="0" w:color="auto"/>
      </w:divBdr>
      <w:divsChild>
        <w:div w:id="145417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524688">
      <w:bodyDiv w:val="1"/>
      <w:marLeft w:val="0"/>
      <w:marRight w:val="0"/>
      <w:marTop w:val="0"/>
      <w:marBottom w:val="0"/>
      <w:divBdr>
        <w:top w:val="none" w:sz="0" w:space="0" w:color="auto"/>
        <w:left w:val="none" w:sz="0" w:space="0" w:color="auto"/>
        <w:bottom w:val="none" w:sz="0" w:space="0" w:color="auto"/>
        <w:right w:val="none" w:sz="0" w:space="0" w:color="auto"/>
      </w:divBdr>
      <w:divsChild>
        <w:div w:id="254941103">
          <w:marLeft w:val="0"/>
          <w:marRight w:val="0"/>
          <w:marTop w:val="0"/>
          <w:marBottom w:val="0"/>
          <w:divBdr>
            <w:top w:val="none" w:sz="0" w:space="0" w:color="auto"/>
            <w:left w:val="none" w:sz="0" w:space="0" w:color="auto"/>
            <w:bottom w:val="none" w:sz="0" w:space="0" w:color="auto"/>
            <w:right w:val="none" w:sz="0" w:space="0" w:color="auto"/>
          </w:divBdr>
          <w:divsChild>
            <w:div w:id="259458472">
              <w:marLeft w:val="0"/>
              <w:marRight w:val="0"/>
              <w:marTop w:val="0"/>
              <w:marBottom w:val="0"/>
              <w:divBdr>
                <w:top w:val="none" w:sz="0" w:space="0" w:color="auto"/>
                <w:left w:val="none" w:sz="0" w:space="0" w:color="auto"/>
                <w:bottom w:val="none" w:sz="0" w:space="0" w:color="auto"/>
                <w:right w:val="none" w:sz="0" w:space="0" w:color="auto"/>
              </w:divBdr>
              <w:divsChild>
                <w:div w:id="495875874">
                  <w:marLeft w:val="0"/>
                  <w:marRight w:val="0"/>
                  <w:marTop w:val="0"/>
                  <w:marBottom w:val="0"/>
                  <w:divBdr>
                    <w:top w:val="none" w:sz="0" w:space="0" w:color="auto"/>
                    <w:left w:val="none" w:sz="0" w:space="0" w:color="auto"/>
                    <w:bottom w:val="none" w:sz="0" w:space="0" w:color="auto"/>
                    <w:right w:val="none" w:sz="0" w:space="0" w:color="auto"/>
                  </w:divBdr>
                  <w:divsChild>
                    <w:div w:id="1342119976">
                      <w:marLeft w:val="0"/>
                      <w:marRight w:val="0"/>
                      <w:marTop w:val="0"/>
                      <w:marBottom w:val="0"/>
                      <w:divBdr>
                        <w:top w:val="none" w:sz="0" w:space="0" w:color="auto"/>
                        <w:left w:val="none" w:sz="0" w:space="0" w:color="auto"/>
                        <w:bottom w:val="none" w:sz="0" w:space="0" w:color="auto"/>
                        <w:right w:val="none" w:sz="0" w:space="0" w:color="auto"/>
                      </w:divBdr>
                      <w:divsChild>
                        <w:div w:id="2066298325">
                          <w:marLeft w:val="0"/>
                          <w:marRight w:val="0"/>
                          <w:marTop w:val="0"/>
                          <w:marBottom w:val="0"/>
                          <w:divBdr>
                            <w:top w:val="none" w:sz="0" w:space="0" w:color="auto"/>
                            <w:left w:val="none" w:sz="0" w:space="0" w:color="auto"/>
                            <w:bottom w:val="none" w:sz="0" w:space="0" w:color="auto"/>
                            <w:right w:val="none" w:sz="0" w:space="0" w:color="auto"/>
                          </w:divBdr>
                          <w:divsChild>
                            <w:div w:id="2049332256">
                              <w:marLeft w:val="-225"/>
                              <w:marRight w:val="0"/>
                              <w:marTop w:val="0"/>
                              <w:marBottom w:val="0"/>
                              <w:divBdr>
                                <w:top w:val="none" w:sz="0" w:space="0" w:color="auto"/>
                                <w:left w:val="none" w:sz="0" w:space="0" w:color="auto"/>
                                <w:bottom w:val="none" w:sz="0" w:space="0" w:color="auto"/>
                                <w:right w:val="none" w:sz="0" w:space="0" w:color="auto"/>
                              </w:divBdr>
                              <w:divsChild>
                                <w:div w:id="1065375733">
                                  <w:marLeft w:val="0"/>
                                  <w:marRight w:val="0"/>
                                  <w:marTop w:val="0"/>
                                  <w:marBottom w:val="0"/>
                                  <w:divBdr>
                                    <w:top w:val="none" w:sz="0" w:space="0" w:color="auto"/>
                                    <w:left w:val="none" w:sz="0" w:space="0" w:color="auto"/>
                                    <w:bottom w:val="none" w:sz="0" w:space="0" w:color="auto"/>
                                    <w:right w:val="none" w:sz="0" w:space="0" w:color="auto"/>
                                  </w:divBdr>
                                  <w:divsChild>
                                    <w:div w:id="2059356033">
                                      <w:marLeft w:val="0"/>
                                      <w:marRight w:val="0"/>
                                      <w:marTop w:val="0"/>
                                      <w:marBottom w:val="0"/>
                                      <w:divBdr>
                                        <w:top w:val="none" w:sz="0" w:space="0" w:color="auto"/>
                                        <w:left w:val="none" w:sz="0" w:space="0" w:color="auto"/>
                                        <w:bottom w:val="none" w:sz="0" w:space="0" w:color="auto"/>
                                        <w:right w:val="none" w:sz="0" w:space="0" w:color="auto"/>
                                      </w:divBdr>
                                      <w:divsChild>
                                        <w:div w:id="316105861">
                                          <w:marLeft w:val="0"/>
                                          <w:marRight w:val="0"/>
                                          <w:marTop w:val="0"/>
                                          <w:marBottom w:val="0"/>
                                          <w:divBdr>
                                            <w:top w:val="none" w:sz="0" w:space="0" w:color="auto"/>
                                            <w:left w:val="none" w:sz="0" w:space="0" w:color="auto"/>
                                            <w:bottom w:val="none" w:sz="0" w:space="0" w:color="auto"/>
                                            <w:right w:val="none" w:sz="0" w:space="0" w:color="auto"/>
                                          </w:divBdr>
                                          <w:divsChild>
                                            <w:div w:id="676690453">
                                              <w:marLeft w:val="0"/>
                                              <w:marRight w:val="0"/>
                                              <w:marTop w:val="0"/>
                                              <w:marBottom w:val="0"/>
                                              <w:divBdr>
                                                <w:top w:val="none" w:sz="0" w:space="0" w:color="auto"/>
                                                <w:left w:val="none" w:sz="0" w:space="0" w:color="auto"/>
                                                <w:bottom w:val="none" w:sz="0" w:space="0" w:color="auto"/>
                                                <w:right w:val="none" w:sz="0" w:space="0" w:color="auto"/>
                                              </w:divBdr>
                                              <w:divsChild>
                                                <w:div w:id="859783547">
                                                  <w:marLeft w:val="0"/>
                                                  <w:marRight w:val="0"/>
                                                  <w:marTop w:val="0"/>
                                                  <w:marBottom w:val="0"/>
                                                  <w:divBdr>
                                                    <w:top w:val="none" w:sz="0" w:space="0" w:color="auto"/>
                                                    <w:left w:val="none" w:sz="0" w:space="0" w:color="auto"/>
                                                    <w:bottom w:val="none" w:sz="0" w:space="0" w:color="auto"/>
                                                    <w:right w:val="none" w:sz="0" w:space="0" w:color="auto"/>
                                                  </w:divBdr>
                                                  <w:divsChild>
                                                    <w:div w:id="1501236786">
                                                      <w:marLeft w:val="0"/>
                                                      <w:marRight w:val="0"/>
                                                      <w:marTop w:val="0"/>
                                                      <w:marBottom w:val="0"/>
                                                      <w:divBdr>
                                                        <w:top w:val="none" w:sz="0" w:space="0" w:color="auto"/>
                                                        <w:left w:val="none" w:sz="0" w:space="0" w:color="auto"/>
                                                        <w:bottom w:val="none" w:sz="0" w:space="0" w:color="auto"/>
                                                        <w:right w:val="none" w:sz="0" w:space="0" w:color="auto"/>
                                                      </w:divBdr>
                                                      <w:divsChild>
                                                        <w:div w:id="103888008">
                                                          <w:marLeft w:val="0"/>
                                                          <w:marRight w:val="0"/>
                                                          <w:marTop w:val="0"/>
                                                          <w:marBottom w:val="0"/>
                                                          <w:divBdr>
                                                            <w:top w:val="none" w:sz="0" w:space="0" w:color="auto"/>
                                                            <w:left w:val="none" w:sz="0" w:space="0" w:color="auto"/>
                                                            <w:bottom w:val="none" w:sz="0" w:space="0" w:color="auto"/>
                                                            <w:right w:val="none" w:sz="0" w:space="0" w:color="auto"/>
                                                          </w:divBdr>
                                                          <w:divsChild>
                                                            <w:div w:id="1273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78890">
      <w:bodyDiv w:val="1"/>
      <w:marLeft w:val="0"/>
      <w:marRight w:val="0"/>
      <w:marTop w:val="0"/>
      <w:marBottom w:val="0"/>
      <w:divBdr>
        <w:top w:val="none" w:sz="0" w:space="0" w:color="auto"/>
        <w:left w:val="none" w:sz="0" w:space="0" w:color="auto"/>
        <w:bottom w:val="none" w:sz="0" w:space="0" w:color="auto"/>
        <w:right w:val="none" w:sz="0" w:space="0" w:color="auto"/>
      </w:divBdr>
      <w:divsChild>
        <w:div w:id="25332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763117">
      <w:bodyDiv w:val="1"/>
      <w:marLeft w:val="0"/>
      <w:marRight w:val="0"/>
      <w:marTop w:val="0"/>
      <w:marBottom w:val="0"/>
      <w:divBdr>
        <w:top w:val="none" w:sz="0" w:space="0" w:color="auto"/>
        <w:left w:val="none" w:sz="0" w:space="0" w:color="auto"/>
        <w:bottom w:val="none" w:sz="0" w:space="0" w:color="auto"/>
        <w:right w:val="none" w:sz="0" w:space="0" w:color="auto"/>
      </w:divBdr>
      <w:divsChild>
        <w:div w:id="24276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08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643446">
      <w:bodyDiv w:val="1"/>
      <w:marLeft w:val="0"/>
      <w:marRight w:val="0"/>
      <w:marTop w:val="0"/>
      <w:marBottom w:val="0"/>
      <w:divBdr>
        <w:top w:val="none" w:sz="0" w:space="0" w:color="auto"/>
        <w:left w:val="none" w:sz="0" w:space="0" w:color="auto"/>
        <w:bottom w:val="none" w:sz="0" w:space="0" w:color="auto"/>
        <w:right w:val="none" w:sz="0" w:space="0" w:color="auto"/>
      </w:divBdr>
    </w:div>
    <w:div w:id="1814256064">
      <w:bodyDiv w:val="1"/>
      <w:marLeft w:val="0"/>
      <w:marRight w:val="0"/>
      <w:marTop w:val="0"/>
      <w:marBottom w:val="0"/>
      <w:divBdr>
        <w:top w:val="none" w:sz="0" w:space="0" w:color="auto"/>
        <w:left w:val="none" w:sz="0" w:space="0" w:color="auto"/>
        <w:bottom w:val="none" w:sz="0" w:space="0" w:color="auto"/>
        <w:right w:val="none" w:sz="0" w:space="0" w:color="auto"/>
      </w:divBdr>
    </w:div>
    <w:div w:id="196326609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stax.disa.mil/smart_a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osd.mil/dami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mir@osd.m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s@caci.com" TargetMode="External"/><Relationship Id="rId4" Type="http://schemas.openxmlformats.org/officeDocument/2006/relationships/numbering" Target="numbering.xml"/><Relationship Id="rId9" Type="http://schemas.openxmlformats.org/officeDocument/2006/relationships/hyperlink" Target="https://ebiz.acq.osd.mil/DAM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2024C62DBF643B9AA6011AD81CD1A" ma:contentTypeVersion="0" ma:contentTypeDescription="Create a new document." ma:contentTypeScope="" ma:versionID="27025964990e474b5a86481bb3c708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6D918-511E-4FE8-AA84-FABC4E0E8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D12B4-17C5-4545-AD2F-7A08788EAAE0}">
  <ds:schemaRefs>
    <ds:schemaRef ds:uri="http://schemas.microsoft.com/sharepoint/v3/contenttype/forms"/>
  </ds:schemaRefs>
</ds:datastoreItem>
</file>

<file path=customXml/itemProps3.xml><?xml version="1.0" encoding="utf-8"?>
<ds:datastoreItem xmlns:ds="http://schemas.openxmlformats.org/officeDocument/2006/customXml" ds:itemID="{5C3C60AD-CCE3-4816-8196-1FCEA8B7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HatanakaM</dc:creator>
  <cp:lastModifiedBy>Bert</cp:lastModifiedBy>
  <cp:revision>2</cp:revision>
  <dcterms:created xsi:type="dcterms:W3CDTF">2017-07-31T15:56:00Z</dcterms:created>
  <dcterms:modified xsi:type="dcterms:W3CDTF">2017-07-31T15:56:00Z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0x0101006682024C62DBF643B9AA6011AD81CD1A</vt:lpwstr>
  </property>
</Properties>
</file>